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3D21" w:rsidR="00A438C2" w:rsidP="5CA8A9F1" w:rsidRDefault="00A438C2" w14:paraId="17E92918" w14:textId="77777777">
      <w:pPr>
        <w:pStyle w:val="Heading1"/>
        <w:rPr>
          <w:rFonts w:ascii="Arial" w:hAnsi="Arial" w:cs="Arial"/>
          <w:b w:val="1"/>
          <w:bCs w:val="1"/>
          <w:color w:val="1F3864" w:themeColor="accent1" w:themeShade="80"/>
          <w:sz w:val="30"/>
          <w:szCs w:val="30"/>
          <w:u w:val="single"/>
        </w:rPr>
      </w:pPr>
      <w:bookmarkStart w:name="_Int_Ldejgtzm" w:id="286926440"/>
      <w:r w:rsidRPr="5CA8A9F1" w:rsidR="00A438C2">
        <w:rPr>
          <w:rFonts w:ascii="Arial" w:hAnsi="Arial" w:cs="Arial"/>
          <w:b w:val="1"/>
          <w:bCs w:val="1"/>
          <w:color w:val="1F3864" w:themeColor="accent1" w:themeTint="FF" w:themeShade="80"/>
          <w:sz w:val="30"/>
          <w:szCs w:val="30"/>
        </w:rPr>
        <w:t>Principal’s Award of Excellen</w:t>
      </w:r>
      <w:bookmarkStart w:name="_GoBack" w:id="0"/>
      <w:bookmarkEnd w:id="0"/>
      <w:r w:rsidRPr="5CA8A9F1" w:rsidR="00A438C2">
        <w:rPr>
          <w:rFonts w:ascii="Arial" w:hAnsi="Arial" w:cs="Arial"/>
          <w:b w:val="1"/>
          <w:bCs w:val="1"/>
          <w:color w:val="1F3864" w:themeColor="accent1" w:themeTint="FF" w:themeShade="80"/>
          <w:sz w:val="30"/>
          <w:szCs w:val="30"/>
        </w:rPr>
        <w:t>ce, Student Group</w:t>
      </w:r>
      <w:bookmarkEnd w:id="286926440"/>
    </w:p>
    <w:p w:rsidRPr="00FB2118" w:rsidR="00A438C2" w:rsidP="00A438C2" w:rsidRDefault="00A438C2" w14:paraId="66DA3444" w14:textId="77777777">
      <w:pPr>
        <w:rPr>
          <w:rFonts w:ascii="Calibri" w:hAnsi="Calibri" w:cs="Calibri"/>
          <w:i/>
          <w:iCs/>
          <w:color w:val="000000"/>
        </w:rPr>
      </w:pPr>
      <w:r w:rsidRPr="00FB2118">
        <w:rPr>
          <w:rFonts w:ascii="Calibri" w:hAnsi="Calibri" w:cs="Calibri"/>
          <w:i/>
          <w:iCs/>
          <w:color w:val="000000"/>
        </w:rPr>
        <w:t>Quota(s)/year: 3</w:t>
      </w:r>
      <w:r w:rsidRPr="00FB2118">
        <w:rPr>
          <w:rFonts w:ascii="Calibri" w:hAnsi="Calibri" w:cs="Calibri"/>
          <w:i/>
          <w:iCs/>
          <w:color w:val="000000"/>
        </w:rPr>
        <w:br/>
      </w:r>
    </w:p>
    <w:p w:rsidRPr="00FB2118" w:rsidR="00A438C2" w:rsidP="00A438C2" w:rsidRDefault="00A438C2" w14:paraId="5C13F788" w14:textId="77777777">
      <w:pPr>
        <w:rPr>
          <w:rFonts w:ascii="Calibri" w:hAnsi="Calibri" w:cs="Calibri"/>
          <w:color w:val="000000"/>
        </w:rPr>
      </w:pPr>
      <w:r w:rsidRPr="00FB2118">
        <w:rPr>
          <w:rFonts w:ascii="Calibri" w:hAnsi="Calibri" w:cs="Calibri"/>
          <w:color w:val="000000"/>
        </w:rPr>
        <w:t xml:space="preserve">The Principal's Award of Excellence annually recognizes student groups that have demonstrated a sustained commitment to positive change within the UTM community. This award is presented in recognition of high-impact contributions that are consistent with at least two of the following </w:t>
      </w:r>
      <w:r w:rsidRPr="00FB2118">
        <w:rPr>
          <w:rFonts w:ascii="Calibri" w:hAnsi="Calibri" w:cs="Calibri"/>
          <w:i/>
          <w:color w:val="000000"/>
        </w:rPr>
        <w:t>UTM values</w:t>
      </w:r>
      <w:r w:rsidRPr="00FB2118">
        <w:rPr>
          <w:rFonts w:ascii="Calibri" w:hAnsi="Calibri" w:cs="Calibri"/>
          <w:color w:val="000000"/>
        </w:rPr>
        <w:t xml:space="preserve"> over the course of the academic year</w:t>
      </w:r>
      <w:r w:rsidRPr="00FB2118">
        <w:rPr>
          <w:rFonts w:ascii="Calibri" w:hAnsi="Calibri" w:cs="Calibri"/>
          <w:i/>
          <w:color w:val="000000"/>
        </w:rPr>
        <w:t xml:space="preserve">: </w:t>
      </w:r>
      <w:r w:rsidRPr="00FB2118">
        <w:rPr>
          <w:rFonts w:ascii="Calibri" w:hAnsi="Calibri" w:cs="Calibri"/>
          <w:i/>
        </w:rPr>
        <w:t>Collaboration, Leadership Development, Equity &amp; Inclusion, Innovation, Advancing Justice for Indigenous Communities, Wellness, Sustainability, and Global and Intercultural Engagement</w:t>
      </w:r>
      <w:r w:rsidRPr="00FB2118">
        <w:rPr>
          <w:rFonts w:ascii="Calibri" w:hAnsi="Calibri" w:cs="Calibri"/>
          <w:color w:val="000000"/>
        </w:rPr>
        <w:t xml:space="preserve">. </w:t>
      </w:r>
    </w:p>
    <w:p w:rsidRPr="00177605" w:rsidR="00A438C2" w:rsidP="00A438C2" w:rsidRDefault="00A438C2" w14:paraId="3A4E19E4" w14:textId="77777777">
      <w:pPr>
        <w:rPr>
          <w:rFonts w:ascii="Calibri" w:hAnsi="Calibri" w:cs="Calibri"/>
          <w:color w:val="000000"/>
        </w:rPr>
      </w:pPr>
      <w:r w:rsidRPr="00FB2118">
        <w:rPr>
          <w:rFonts w:ascii="Calibri" w:hAnsi="Calibri" w:cs="Calibri"/>
          <w:color w:val="000000"/>
        </w:rPr>
        <w:br/>
      </w:r>
      <w:r w:rsidRPr="00177605">
        <w:rPr>
          <w:rFonts w:ascii="Calibri" w:hAnsi="Calibri" w:cs="Calibri"/>
          <w:color w:val="000000"/>
        </w:rPr>
        <w:t xml:space="preserve">Eligibility: </w:t>
      </w:r>
    </w:p>
    <w:p w:rsidRPr="00FB2118" w:rsidR="00A438C2" w:rsidP="00A438C2" w:rsidRDefault="00A438C2" w14:paraId="614414A5" w14:textId="77777777">
      <w:pPr>
        <w:pStyle w:val="ListParagraph"/>
        <w:numPr>
          <w:ilvl w:val="0"/>
          <w:numId w:val="1"/>
        </w:numPr>
        <w:ind w:left="709"/>
        <w:rPr>
          <w:rFonts w:ascii="Calibri" w:hAnsi="Calibri" w:cs="Calibri"/>
          <w:color w:val="000000"/>
        </w:rPr>
      </w:pPr>
      <w:r w:rsidRPr="00FB2118">
        <w:rPr>
          <w:rFonts w:ascii="Calibri" w:hAnsi="Calibri" w:cs="Calibri"/>
          <w:color w:val="000000"/>
        </w:rPr>
        <w:t xml:space="preserve">Open to all </w:t>
      </w:r>
      <w:proofErr w:type="spellStart"/>
      <w:r w:rsidRPr="00FB2118">
        <w:rPr>
          <w:rFonts w:ascii="Calibri" w:hAnsi="Calibri" w:cs="Calibri"/>
          <w:color w:val="000000"/>
        </w:rPr>
        <w:t>ULife</w:t>
      </w:r>
      <w:proofErr w:type="spellEnd"/>
      <w:r w:rsidRPr="00FB2118">
        <w:rPr>
          <w:rFonts w:ascii="Calibri" w:hAnsi="Calibri" w:cs="Calibri"/>
          <w:color w:val="000000"/>
        </w:rPr>
        <w:t xml:space="preserve"> Recognized Student Groups; </w:t>
      </w:r>
    </w:p>
    <w:p w:rsidRPr="00FB2118" w:rsidR="00A438C2" w:rsidP="00A438C2" w:rsidRDefault="00A438C2" w14:paraId="0BD8EF76" w14:textId="7F8DF0E9">
      <w:pPr>
        <w:pStyle w:val="ListParagraph"/>
        <w:numPr>
          <w:ilvl w:val="0"/>
          <w:numId w:val="1"/>
        </w:numPr>
        <w:ind w:left="709"/>
        <w:rPr>
          <w:rFonts w:ascii="Calibri" w:hAnsi="Calibri" w:cs="Calibri"/>
          <w:color w:val="000000"/>
        </w:rPr>
      </w:pPr>
      <w:r w:rsidRPr="5CA8A9F1" w:rsidR="00A438C2">
        <w:rPr>
          <w:rFonts w:ascii="Calibri" w:hAnsi="Calibri" w:cs="Calibri"/>
          <w:color w:val="000000" w:themeColor="text1" w:themeTint="FF" w:themeShade="FF"/>
        </w:rPr>
        <w:t>Impact under consideration must have primarily occurred between April 202</w:t>
      </w:r>
      <w:r w:rsidRPr="5CA8A9F1" w:rsidR="71B41442">
        <w:rPr>
          <w:rFonts w:ascii="Calibri" w:hAnsi="Calibri" w:cs="Calibri"/>
          <w:color w:val="000000" w:themeColor="text1" w:themeTint="FF" w:themeShade="FF"/>
        </w:rPr>
        <w:t>2</w:t>
      </w:r>
      <w:r w:rsidRPr="5CA8A9F1" w:rsidR="00A438C2">
        <w:rPr>
          <w:rFonts w:ascii="Calibri" w:hAnsi="Calibri" w:cs="Calibri"/>
          <w:color w:val="000000" w:themeColor="text1" w:themeTint="FF" w:themeShade="FF"/>
        </w:rPr>
        <w:t xml:space="preserve"> – March 202</w:t>
      </w:r>
      <w:r w:rsidRPr="5CA8A9F1" w:rsidR="14DC536E">
        <w:rPr>
          <w:rFonts w:ascii="Calibri" w:hAnsi="Calibri" w:cs="Calibri"/>
          <w:color w:val="000000" w:themeColor="text1" w:themeTint="FF" w:themeShade="FF"/>
        </w:rPr>
        <w:t>3</w:t>
      </w:r>
      <w:r w:rsidRPr="5CA8A9F1" w:rsidR="00A438C2">
        <w:rPr>
          <w:rFonts w:ascii="Calibri" w:hAnsi="Calibri" w:cs="Calibri"/>
          <w:color w:val="000000" w:themeColor="text1" w:themeTint="FF" w:themeShade="FF"/>
        </w:rPr>
        <w:t xml:space="preserve">; </w:t>
      </w:r>
    </w:p>
    <w:p w:rsidRPr="00FB2118" w:rsidR="00A438C2" w:rsidP="00A438C2" w:rsidRDefault="00A438C2" w14:paraId="1C673C77" w14:textId="77777777">
      <w:pPr>
        <w:pStyle w:val="ListParagraph"/>
        <w:numPr>
          <w:ilvl w:val="0"/>
          <w:numId w:val="1"/>
        </w:numPr>
        <w:ind w:left="709"/>
        <w:rPr>
          <w:rFonts w:ascii="Calibri" w:hAnsi="Calibri" w:cs="Calibri"/>
          <w:color w:val="000000"/>
        </w:rPr>
      </w:pPr>
      <w:r w:rsidRPr="00FB2118">
        <w:rPr>
          <w:rFonts w:ascii="Calibri" w:hAnsi="Calibri" w:cs="Calibri"/>
          <w:color w:val="000000"/>
        </w:rPr>
        <w:t xml:space="preserve">Involvement in, and commitment to, at least two </w:t>
      </w:r>
      <w:r w:rsidRPr="00FB2118">
        <w:rPr>
          <w:rFonts w:ascii="Calibri" w:hAnsi="Calibri" w:cs="Calibri"/>
          <w:bCs/>
        </w:rPr>
        <w:t xml:space="preserve">University values (listed in the above description) </w:t>
      </w:r>
      <w:r w:rsidRPr="00FB2118">
        <w:rPr>
          <w:rFonts w:ascii="Calibri" w:hAnsi="Calibri" w:cs="Calibri"/>
          <w:color w:val="000000"/>
        </w:rPr>
        <w:t>that impact the UTM community on a broad or small scale</w:t>
      </w:r>
    </w:p>
    <w:p w:rsidRPr="00FB2118" w:rsidR="00A438C2" w:rsidP="00A438C2" w:rsidRDefault="00A438C2" w14:paraId="3F87565B" w14:textId="77777777">
      <w:pPr>
        <w:rPr>
          <w:rFonts w:ascii="Calibri" w:hAnsi="Calibri" w:cs="Calibri"/>
          <w:color w:val="000000"/>
        </w:rPr>
      </w:pPr>
      <w:r w:rsidRPr="00FB2118">
        <w:rPr>
          <w:rFonts w:ascii="Calibri" w:hAnsi="Calibri" w:cs="Calibri"/>
          <w:color w:val="000000"/>
        </w:rPr>
        <w:br/>
      </w:r>
      <w:r w:rsidRPr="00FB2118">
        <w:rPr>
          <w:rFonts w:ascii="Calibri" w:hAnsi="Calibri" w:cs="Calibri"/>
          <w:b/>
          <w:color w:val="000000"/>
        </w:rPr>
        <w:t>Selection Criteria</w:t>
      </w:r>
      <w:r w:rsidRPr="00FB2118">
        <w:rPr>
          <w:rFonts w:ascii="Calibri" w:hAnsi="Calibri" w:cs="Calibri"/>
          <w:color w:val="000000"/>
        </w:rPr>
        <w:t xml:space="preserve"> </w:t>
      </w:r>
      <w:r w:rsidRPr="00FB2118">
        <w:rPr>
          <w:rFonts w:ascii="Calibri" w:hAnsi="Calibri" w:cs="Calibri"/>
          <w:color w:val="000000"/>
        </w:rPr>
        <w:br/>
      </w:r>
      <w:r w:rsidRPr="00FB2118">
        <w:rPr>
          <w:rFonts w:ascii="Calibri" w:hAnsi="Calibri" w:cs="Calibri"/>
          <w:color w:val="000000"/>
        </w:rPr>
        <w:t xml:space="preserve">Applications for this award will be evaluated according to 5 criteria:  involvement, level of engagement, group development, community impact and a commitment to equity &amp; inclusion.  </w:t>
      </w:r>
      <w:r w:rsidRPr="00FB2118">
        <w:rPr>
          <w:rFonts w:ascii="Calibri" w:hAnsi="Calibri" w:cs="Calibri"/>
          <w:color w:val="000000"/>
        </w:rPr>
        <w:br/>
      </w:r>
      <w:r w:rsidRPr="00FB2118">
        <w:rPr>
          <w:rFonts w:ascii="Calibri" w:hAnsi="Calibri" w:cs="Calibri"/>
          <w:color w:val="000000"/>
        </w:rPr>
        <w:br/>
      </w:r>
      <w:r w:rsidRPr="00FB2118">
        <w:rPr>
          <w:rFonts w:ascii="Calibri" w:hAnsi="Calibri" w:cs="Calibri"/>
          <w:color w:val="000000"/>
        </w:rPr>
        <w:t xml:space="preserve">A successful application will demonstrate:   </w:t>
      </w:r>
    </w:p>
    <w:p w:rsidRPr="00FB2118" w:rsidR="00A438C2" w:rsidP="00A438C2" w:rsidRDefault="00A438C2" w14:paraId="4608B295" w14:textId="77777777">
      <w:pPr>
        <w:rPr>
          <w:rFonts w:ascii="Calibri" w:hAnsi="Calibri" w:cs="Calibri"/>
          <w:color w:val="000000"/>
        </w:rPr>
      </w:pPr>
    </w:p>
    <w:p w:rsidRPr="00FB2118" w:rsidR="00A438C2" w:rsidP="00A438C2" w:rsidRDefault="00A438C2" w14:paraId="56B7C995" w14:textId="77777777">
      <w:pPr>
        <w:pStyle w:val="ListParagraph"/>
        <w:numPr>
          <w:ilvl w:val="0"/>
          <w:numId w:val="2"/>
        </w:numPr>
        <w:rPr>
          <w:rFonts w:ascii="Calibri" w:hAnsi="Calibri" w:cs="Calibri"/>
          <w:b/>
          <w:color w:val="000000"/>
        </w:rPr>
      </w:pPr>
      <w:r w:rsidRPr="00FB2118">
        <w:rPr>
          <w:rFonts w:ascii="Calibri" w:hAnsi="Calibri" w:cs="Calibri"/>
          <w:b/>
          <w:color w:val="000000"/>
        </w:rPr>
        <w:t xml:space="preserve">Involvement: </w:t>
      </w:r>
      <w:r w:rsidRPr="00FB2118">
        <w:rPr>
          <w:rFonts w:ascii="Calibri" w:hAnsi="Calibri" w:cs="Calibri"/>
          <w:color w:val="000000"/>
        </w:rPr>
        <w:t xml:space="preserve">Participation in campus activities which demonstrate leadership in two distinct values that contributed to the betterment of the UTM community. You will be evaluated based on the depth (how significant your contribution is) and breadth (how widespread, collaborative, and/or replicable your contribution is) of your involvement. </w:t>
      </w:r>
    </w:p>
    <w:p w:rsidRPr="00FB2118" w:rsidR="00A438C2" w:rsidP="00A438C2" w:rsidRDefault="00A438C2" w14:paraId="63BD2F98" w14:textId="77777777">
      <w:pPr>
        <w:pStyle w:val="ListParagraph"/>
        <w:numPr>
          <w:ilvl w:val="0"/>
          <w:numId w:val="2"/>
        </w:numPr>
        <w:rPr>
          <w:rFonts w:ascii="Calibri" w:hAnsi="Calibri" w:cs="Calibri"/>
          <w:b/>
          <w:color w:val="000000"/>
        </w:rPr>
      </w:pPr>
      <w:r w:rsidRPr="00FB2118">
        <w:rPr>
          <w:rFonts w:ascii="Calibri" w:hAnsi="Calibri" w:cs="Calibri"/>
          <w:b/>
          <w:color w:val="000000"/>
        </w:rPr>
        <w:t xml:space="preserve">Level of Engagement: </w:t>
      </w:r>
      <w:r w:rsidRPr="00FB2118">
        <w:rPr>
          <w:rFonts w:ascii="Calibri" w:hAnsi="Calibri" w:cs="Calibri"/>
          <w:color w:val="000000"/>
        </w:rPr>
        <w:t xml:space="preserve">Demonstration of a sustained level of meaningful contributions over the course of the academic year.  </w:t>
      </w:r>
    </w:p>
    <w:p w:rsidRPr="00324C06" w:rsidR="002B7144" w:rsidP="0B4B7901" w:rsidRDefault="002B7144" w14:paraId="4C311879" w14:textId="3EBD8BB4">
      <w:pPr>
        <w:pStyle w:val="ListParagraph"/>
        <w:numPr>
          <w:ilvl w:val="0"/>
          <w:numId w:val="2"/>
        </w:numPr>
        <w:rPr>
          <w:rFonts w:ascii="Calibri" w:hAnsi="Calibri" w:cs="Calibri Light" w:asciiTheme="minorAscii" w:hAnsiTheme="minorAscii" w:cstheme="majorAscii"/>
        </w:rPr>
      </w:pPr>
      <w:r w:rsidRPr="0B4B7901" w:rsidR="002B7144">
        <w:rPr>
          <w:rFonts w:ascii="Calibri" w:hAnsi="Calibri" w:cs="Calibri"/>
          <w:b w:val="1"/>
          <w:bCs w:val="1"/>
          <w:color w:val="000000" w:themeColor="text1" w:themeTint="FF" w:themeShade="FF"/>
        </w:rPr>
        <w:t xml:space="preserve">Group Development: </w:t>
      </w:r>
      <w:r w:rsidRPr="0B4B7901" w:rsidR="002B7144">
        <w:rPr>
          <w:rFonts w:ascii="Calibri" w:hAnsi="Calibri" w:cs="Calibri"/>
          <w:color w:val="000000" w:themeColor="text1" w:themeTint="FF" w:themeShade="FF"/>
        </w:rPr>
        <w:t xml:space="preserve">How your group has grown and evolved as a result of your involvement in </w:t>
      </w:r>
      <w:r w:rsidRPr="0B4B7901" w:rsidR="694AEB8F">
        <w:rPr>
          <w:rFonts w:ascii="Calibri" w:hAnsi="Calibri" w:cs="Calibri"/>
          <w:color w:val="000000" w:themeColor="text1" w:themeTint="FF" w:themeShade="FF"/>
        </w:rPr>
        <w:t>campus</w:t>
      </w:r>
      <w:r w:rsidRPr="0B4B7901" w:rsidR="002B7144">
        <w:rPr>
          <w:rFonts w:ascii="Calibri" w:hAnsi="Calibri" w:cs="Calibri"/>
          <w:color w:val="000000" w:themeColor="text1" w:themeTint="FF" w:themeShade="FF"/>
        </w:rPr>
        <w:t xml:space="preserve"> activities. </w:t>
      </w:r>
    </w:p>
    <w:p w:rsidRPr="00FB2118" w:rsidR="00A438C2" w:rsidP="00A438C2" w:rsidRDefault="00A438C2" w14:paraId="50AA0C83" w14:textId="77777777">
      <w:pPr>
        <w:pStyle w:val="ListParagraph"/>
        <w:numPr>
          <w:ilvl w:val="0"/>
          <w:numId w:val="2"/>
        </w:numPr>
        <w:rPr>
          <w:rFonts w:ascii="Calibri" w:hAnsi="Calibri" w:cs="Calibri"/>
        </w:rPr>
      </w:pPr>
      <w:r w:rsidRPr="00FB2118">
        <w:rPr>
          <w:rFonts w:ascii="Calibri" w:hAnsi="Calibri" w:cs="Calibri"/>
          <w:b/>
          <w:color w:val="000000"/>
        </w:rPr>
        <w:t xml:space="preserve">Community Impact: </w:t>
      </w:r>
      <w:r w:rsidRPr="00FB2118">
        <w:rPr>
          <w:rFonts w:ascii="Calibri" w:hAnsi="Calibri" w:cs="Calibri"/>
          <w:color w:val="000000"/>
        </w:rPr>
        <w:t xml:space="preserve">Contributions to advancing the knowledge and understanding of at least two UTM values and their impact on the </w:t>
      </w:r>
      <w:r w:rsidRPr="00FB2118">
        <w:rPr>
          <w:rFonts w:ascii="Calibri" w:hAnsi="Calibri" w:cs="Calibri"/>
        </w:rPr>
        <w:t xml:space="preserve">UTM community, including the quality of campus life, influencing institutional affairs, developing and engaging others, and fostering a sense of community. </w:t>
      </w:r>
    </w:p>
    <w:p w:rsidRPr="00177605" w:rsidR="00875F32" w:rsidP="00177605" w:rsidRDefault="00A438C2" w14:paraId="28F2C085" w14:textId="31C9C2FC">
      <w:pPr>
        <w:pStyle w:val="ListParagraph"/>
        <w:numPr>
          <w:ilvl w:val="0"/>
          <w:numId w:val="2"/>
        </w:numPr>
        <w:rPr>
          <w:rFonts w:ascii="Calibri" w:hAnsi="Calibri" w:cs="Calibri"/>
        </w:rPr>
      </w:pPr>
      <w:r w:rsidRPr="00FB2118">
        <w:rPr>
          <w:rFonts w:ascii="Calibri" w:hAnsi="Calibri" w:cs="Calibri"/>
          <w:b/>
          <w:color w:val="000000"/>
        </w:rPr>
        <w:t xml:space="preserve">Commitment to Equity &amp; Inclusion: </w:t>
      </w:r>
      <w:r w:rsidRPr="00FB2118">
        <w:rPr>
          <w:rFonts w:ascii="Calibri" w:hAnsi="Calibri" w:cs="Calibri"/>
          <w:color w:val="000000"/>
        </w:rPr>
        <w:t xml:space="preserve">Evidence of a proactive approach to creating a respectful and inclusive community through your contributions to the values of the UTM campus.   </w:t>
      </w:r>
    </w:p>
    <w:sectPr w:rsidRPr="00177605" w:rsidR="00875F32" w:rsidSect="00177605">
      <w:headerReference w:type="default" r:id="rId7"/>
      <w:footerReference w:type="default" r:id="rId8"/>
      <w:pgSz w:w="12240" w:h="15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0C" w:rsidP="00A438C2" w:rsidRDefault="00C6270C" w14:paraId="63C5A611" w14:textId="77777777">
      <w:r>
        <w:separator/>
      </w:r>
    </w:p>
  </w:endnote>
  <w:endnote w:type="continuationSeparator" w:id="0">
    <w:p w:rsidR="00C6270C" w:rsidP="00A438C2" w:rsidRDefault="00C6270C" w14:paraId="55EB3F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438C2" w:rsidR="00A438C2" w:rsidP="00A438C2" w:rsidRDefault="00A438C2" w14:paraId="577E1C5A" w14:textId="6CBBE04B">
    <w:pPr>
      <w:pStyle w:val="Footer"/>
      <w:ind w:left="720"/>
      <w:jc w:val="right"/>
      <w:rPr>
        <w:i/>
        <w:iCs/>
        <w:color w:val="767171" w:themeColor="background2" w:themeShade="80"/>
        <w:sz w:val="22"/>
        <w:szCs w:val="22"/>
      </w:rPr>
    </w:pPr>
    <w:r w:rsidRPr="00F44496">
      <w:rPr>
        <w:rFonts w:ascii="Calibri" w:hAnsi="Calibri" w:cs="Calibri"/>
        <w:i/>
        <w:iCs/>
        <w:color w:val="767171" w:themeColor="background2" w:themeShade="80"/>
        <w:sz w:val="20"/>
        <w:szCs w:val="20"/>
      </w:rPr>
      <w:t>This award is brought to you by Centre for Student Engagement</w:t>
    </w:r>
    <w:r w:rsidRPr="00F44496">
      <w:rPr>
        <w:rFonts w:ascii="Calibri" w:hAnsi="Calibri" w:cs="Calibri"/>
        <w:i/>
        <w:iCs/>
        <w:color w:val="767171" w:themeColor="background2" w:themeShade="8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0C" w:rsidP="00A438C2" w:rsidRDefault="00C6270C" w14:paraId="208CF77E" w14:textId="77777777">
      <w:r>
        <w:separator/>
      </w:r>
    </w:p>
  </w:footnote>
  <w:footnote w:type="continuationSeparator" w:id="0">
    <w:p w:rsidR="00C6270C" w:rsidP="00A438C2" w:rsidRDefault="00C6270C" w14:paraId="14A740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438C2" w:rsidRDefault="00A438C2" w14:paraId="4D699959" w14:textId="28B6988C">
    <w:pPr>
      <w:pStyle w:val="Header"/>
    </w:pPr>
    <w:r w:rsidR="4B81AB45">
      <w:drawing>
        <wp:inline wp14:editId="1F80D4EE" wp14:anchorId="0007098E">
          <wp:extent cx="1654810" cy="805815"/>
          <wp:effectExtent l="0" t="0" r="2540" b="0"/>
          <wp:docPr id="1" name="Picture 1" descr="UTM Stacked" title=""/>
          <wp:cNvGraphicFramePr>
            <a:graphicFrameLocks noChangeAspect="1"/>
          </wp:cNvGraphicFramePr>
          <a:graphic>
            <a:graphicData uri="http://schemas.openxmlformats.org/drawingml/2006/picture">
              <pic:pic>
                <pic:nvPicPr>
                  <pic:cNvPr id="0" name="Picture 1"/>
                  <pic:cNvPicPr/>
                </pic:nvPicPr>
                <pic:blipFill>
                  <a:blip r:embed="R356a457cf3314b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54810" cy="805815"/>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Ldejgtzm" int2:invalidationBookmarkName="" int2:hashCode="PmFQ8vtLUGtTHc" int2:id="tT9u8TJK">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1F1D"/>
    <w:multiLevelType w:val="hybridMultilevel"/>
    <w:tmpl w:val="C002B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F243F0E"/>
    <w:multiLevelType w:val="hybridMultilevel"/>
    <w:tmpl w:val="81203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4A858EA"/>
    <w:multiLevelType w:val="hybridMultilevel"/>
    <w:tmpl w:val="C9066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C2"/>
    <w:rsid w:val="00177605"/>
    <w:rsid w:val="002B7144"/>
    <w:rsid w:val="005968D1"/>
    <w:rsid w:val="00682276"/>
    <w:rsid w:val="00755A02"/>
    <w:rsid w:val="00875F32"/>
    <w:rsid w:val="008A3D21"/>
    <w:rsid w:val="00A438C2"/>
    <w:rsid w:val="00C6270C"/>
    <w:rsid w:val="0B4B7901"/>
    <w:rsid w:val="14DC536E"/>
    <w:rsid w:val="1F80D4EE"/>
    <w:rsid w:val="4B81AB45"/>
    <w:rsid w:val="529F80E7"/>
    <w:rsid w:val="5CA8A9F1"/>
    <w:rsid w:val="694AEB8F"/>
    <w:rsid w:val="71B4144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B58F"/>
  <w15:chartTrackingRefBased/>
  <w15:docId w15:val="{4FDDAC72-89F6-FC4E-BD5A-E32CEF0A30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38C2"/>
    <w:rPr>
      <w:rFonts w:ascii="Times New Roman" w:hAnsi="Times New Roman" w:eastAsia="Times New Roman" w:cs="Times New Roman"/>
    </w:rPr>
  </w:style>
  <w:style w:type="paragraph" w:styleId="Heading1">
    <w:name w:val="heading 1"/>
    <w:basedOn w:val="Normal"/>
    <w:next w:val="Normal"/>
    <w:link w:val="Heading1Char"/>
    <w:uiPriority w:val="9"/>
    <w:qFormat/>
    <w:rsid w:val="008A3D21"/>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438C2"/>
    <w:pPr>
      <w:ind w:left="720"/>
      <w:contextualSpacing/>
    </w:pPr>
  </w:style>
  <w:style w:type="paragraph" w:styleId="Header">
    <w:name w:val="header"/>
    <w:basedOn w:val="Normal"/>
    <w:link w:val="HeaderChar"/>
    <w:uiPriority w:val="99"/>
    <w:unhideWhenUsed/>
    <w:rsid w:val="00A438C2"/>
    <w:pPr>
      <w:tabs>
        <w:tab w:val="center" w:pos="4680"/>
        <w:tab w:val="right" w:pos="9360"/>
      </w:tabs>
    </w:pPr>
  </w:style>
  <w:style w:type="character" w:styleId="HeaderChar" w:customStyle="1">
    <w:name w:val="Header Char"/>
    <w:basedOn w:val="DefaultParagraphFont"/>
    <w:link w:val="Header"/>
    <w:uiPriority w:val="99"/>
    <w:rsid w:val="00A438C2"/>
    <w:rPr>
      <w:rFonts w:ascii="Times New Roman" w:hAnsi="Times New Roman" w:eastAsia="Times New Roman" w:cs="Times New Roman"/>
    </w:rPr>
  </w:style>
  <w:style w:type="paragraph" w:styleId="Footer">
    <w:name w:val="footer"/>
    <w:basedOn w:val="Normal"/>
    <w:link w:val="FooterChar"/>
    <w:uiPriority w:val="99"/>
    <w:unhideWhenUsed/>
    <w:rsid w:val="00A438C2"/>
    <w:pPr>
      <w:tabs>
        <w:tab w:val="center" w:pos="4680"/>
        <w:tab w:val="right" w:pos="9360"/>
      </w:tabs>
    </w:pPr>
  </w:style>
  <w:style w:type="character" w:styleId="FooterChar" w:customStyle="1">
    <w:name w:val="Footer Char"/>
    <w:basedOn w:val="DefaultParagraphFont"/>
    <w:link w:val="Footer"/>
    <w:uiPriority w:val="99"/>
    <w:rsid w:val="00A438C2"/>
    <w:rPr>
      <w:rFonts w:ascii="Times New Roman" w:hAnsi="Times New Roman" w:eastAsia="Times New Roman" w:cs="Times New Roman"/>
    </w:rPr>
  </w:style>
  <w:style w:type="character" w:styleId="Heading1Char" w:customStyle="1">
    <w:name w:val="Heading 1 Char"/>
    <w:basedOn w:val="DefaultParagraphFont"/>
    <w:link w:val="Heading1"/>
    <w:uiPriority w:val="9"/>
    <w:rsid w:val="008A3D21"/>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6f481a0436654432" /></Relationships>
</file>

<file path=word/_rels/header1.xml.rels>&#65279;<?xml version="1.0" encoding="utf-8"?><Relationships xmlns="http://schemas.openxmlformats.org/package/2006/relationships"><Relationship Type="http://schemas.openxmlformats.org/officeDocument/2006/relationships/image" Target="/media/image3.jpg" Id="R356a457cf3314b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E047C76F3344990C5AE4B809C5A4D" ma:contentTypeVersion="6" ma:contentTypeDescription="Create a new document." ma:contentTypeScope="" ma:versionID="db30bd0eef951cbdd1f16ddbbd1fe1b4">
  <xsd:schema xmlns:xsd="http://www.w3.org/2001/XMLSchema" xmlns:xs="http://www.w3.org/2001/XMLSchema" xmlns:p="http://schemas.microsoft.com/office/2006/metadata/properties" xmlns:ns2="8a8227db-0ff0-426b-9ee9-e934afc7b010" xmlns:ns3="5a0ec976-3c3d-4fd9-9660-c7b6ecb50be9" targetNamespace="http://schemas.microsoft.com/office/2006/metadata/properties" ma:root="true" ma:fieldsID="614b2415086c5ab3d3b951dab4830c74" ns2:_="" ns3:_="">
    <xsd:import namespace="8a8227db-0ff0-426b-9ee9-e934afc7b010"/>
    <xsd:import namespace="5a0ec976-3c3d-4fd9-9660-c7b6ecb50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227db-0ff0-426b-9ee9-e934afc7b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0ec976-3c3d-4fd9-9660-c7b6ecb50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FFA2B-CDE3-4761-99DD-46FFD6CCB7B3}"/>
</file>

<file path=customXml/itemProps2.xml><?xml version="1.0" encoding="utf-8"?>
<ds:datastoreItem xmlns:ds="http://schemas.openxmlformats.org/officeDocument/2006/customXml" ds:itemID="{98057283-D423-427B-A023-1DC023EBF550}"/>
</file>

<file path=customXml/itemProps3.xml><?xml version="1.0" encoding="utf-8"?>
<ds:datastoreItem xmlns:ds="http://schemas.openxmlformats.org/officeDocument/2006/customXml" ds:itemID="{6E0D84B2-10DF-41E3-BFEF-18A6110D9D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Meijun Huang</dc:creator>
  <keywords/>
  <dc:description/>
  <lastModifiedBy>Lydia Nithiarajan</lastModifiedBy>
  <revision>7</revision>
  <dcterms:created xsi:type="dcterms:W3CDTF">2021-01-29T17:02:00.0000000Z</dcterms:created>
  <dcterms:modified xsi:type="dcterms:W3CDTF">2023-02-01T15:37:04.5142862Z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0x0101005FBE047C76F3344990C5AE4B809C5A4D</vt:lpwstr>
  </property>
  <property fmtid="{D5CDD505-2E9C-101B-9397-08002B2CF9AE}" pid="3" name="Order">
    <vt:r8>1776800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