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61EA" w:rsidR="009F6D24" w:rsidP="00AB5506" w:rsidRDefault="009F6D24" w14:paraId="4CE029FC" w14:textId="77777777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cstheme="minorHAnsi"/>
          <w:b/>
          <w:bCs/>
          <w:sz w:val="24"/>
          <w:szCs w:val="24"/>
        </w:rPr>
      </w:pPr>
      <w:r w:rsidRPr="005E61EA">
        <w:rPr>
          <w:rFonts w:cstheme="minorHAnsi"/>
          <w:b/>
          <w:bCs/>
          <w:sz w:val="24"/>
          <w:szCs w:val="24"/>
        </w:rPr>
        <w:t>University of Toronto Mississauga</w:t>
      </w:r>
    </w:p>
    <w:p w:rsidRPr="005E61EA" w:rsidR="008F3CB8" w:rsidP="00AB5506" w:rsidRDefault="009F6D24" w14:paraId="4EB788FB" w14:textId="77777777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cstheme="minorHAnsi"/>
          <w:b/>
          <w:bCs/>
          <w:sz w:val="24"/>
          <w:szCs w:val="24"/>
        </w:rPr>
      </w:pPr>
      <w:r w:rsidRPr="005E61EA">
        <w:rPr>
          <w:rFonts w:cstheme="minorHAnsi"/>
          <w:b/>
          <w:bCs/>
          <w:sz w:val="24"/>
          <w:szCs w:val="24"/>
        </w:rPr>
        <w:t xml:space="preserve">Writing Development </w:t>
      </w:r>
      <w:r w:rsidRPr="005E61EA" w:rsidR="00DA1F35">
        <w:rPr>
          <w:rFonts w:cstheme="minorHAnsi"/>
          <w:b/>
          <w:bCs/>
          <w:sz w:val="24"/>
          <w:szCs w:val="24"/>
        </w:rPr>
        <w:t xml:space="preserve">Initiative </w:t>
      </w:r>
      <w:r w:rsidRPr="005E61EA" w:rsidR="001D128E">
        <w:rPr>
          <w:rFonts w:cstheme="minorHAnsi"/>
          <w:b/>
          <w:bCs/>
          <w:sz w:val="24"/>
          <w:szCs w:val="24"/>
        </w:rPr>
        <w:t>(WD</w:t>
      </w:r>
      <w:r w:rsidRPr="005E61EA" w:rsidR="007C6DAF">
        <w:rPr>
          <w:rFonts w:cstheme="minorHAnsi"/>
          <w:b/>
          <w:bCs/>
          <w:sz w:val="24"/>
          <w:szCs w:val="24"/>
        </w:rPr>
        <w:t>I</w:t>
      </w:r>
      <w:r w:rsidRPr="005E61EA" w:rsidR="001D128E">
        <w:rPr>
          <w:rFonts w:cstheme="minorHAnsi"/>
          <w:b/>
          <w:bCs/>
          <w:sz w:val="24"/>
          <w:szCs w:val="24"/>
        </w:rPr>
        <w:t xml:space="preserve">) </w:t>
      </w:r>
    </w:p>
    <w:p w:rsidRPr="005E61EA" w:rsidR="001D128E" w:rsidP="6673E049" w:rsidRDefault="00BE0122" w14:paraId="3E3E69FC" w14:textId="64038EA8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131297AA" w:rsidR="01DE2B0F">
        <w:rPr>
          <w:rFonts w:cs="Calibri" w:cstheme="minorAscii"/>
          <w:b w:val="1"/>
          <w:bCs w:val="1"/>
          <w:sz w:val="24"/>
          <w:szCs w:val="24"/>
        </w:rPr>
        <w:t>Call for Proposals, 20</w:t>
      </w:r>
      <w:r w:rsidRPr="131297AA" w:rsidR="1B85F3E7">
        <w:rPr>
          <w:rFonts w:cs="Calibri" w:cstheme="minorAscii"/>
          <w:b w:val="1"/>
          <w:bCs w:val="1"/>
          <w:sz w:val="24"/>
          <w:szCs w:val="24"/>
        </w:rPr>
        <w:t>2</w:t>
      </w:r>
      <w:r w:rsidRPr="131297AA" w:rsidR="0410DE2A">
        <w:rPr>
          <w:rFonts w:cs="Calibri" w:cstheme="minorAscii"/>
          <w:b w:val="1"/>
          <w:bCs w:val="1"/>
          <w:sz w:val="24"/>
          <w:szCs w:val="24"/>
        </w:rPr>
        <w:t>6</w:t>
      </w:r>
      <w:r w:rsidRPr="131297AA" w:rsidR="248C5C59">
        <w:rPr>
          <w:rFonts w:cs="Calibri" w:cstheme="minorAscii"/>
          <w:b w:val="1"/>
          <w:bCs w:val="1"/>
          <w:sz w:val="24"/>
          <w:szCs w:val="24"/>
        </w:rPr>
        <w:t>-</w:t>
      </w:r>
      <w:r w:rsidRPr="131297AA" w:rsidR="01DE2B0F">
        <w:rPr>
          <w:rFonts w:cs="Calibri" w:cstheme="minorAscii"/>
          <w:b w:val="1"/>
          <w:bCs w:val="1"/>
          <w:sz w:val="24"/>
          <w:szCs w:val="24"/>
        </w:rPr>
        <w:t>20</w:t>
      </w:r>
      <w:r w:rsidRPr="131297AA" w:rsidR="7EDEFF61">
        <w:rPr>
          <w:rFonts w:cs="Calibri" w:cstheme="minorAscii"/>
          <w:b w:val="1"/>
          <w:bCs w:val="1"/>
          <w:sz w:val="24"/>
          <w:szCs w:val="24"/>
        </w:rPr>
        <w:t>2</w:t>
      </w:r>
      <w:r w:rsidRPr="131297AA" w:rsidR="3BEDB858">
        <w:rPr>
          <w:rFonts w:cs="Calibri" w:cstheme="minorAscii"/>
          <w:b w:val="1"/>
          <w:bCs w:val="1"/>
          <w:sz w:val="24"/>
          <w:szCs w:val="24"/>
        </w:rPr>
        <w:t>7</w:t>
      </w:r>
    </w:p>
    <w:p w:rsidRPr="005E61EA" w:rsidR="003B7800" w:rsidP="008B73E9" w:rsidRDefault="003B7800" w14:paraId="4C940DF4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Pr="005E61EA" w:rsidR="009F6D24" w:rsidP="6673E049" w:rsidRDefault="009F6D24" w14:paraId="7B74B173" w14:textId="4EC12F9E">
      <w:pPr>
        <w:autoSpaceDE w:val="0"/>
        <w:autoSpaceDN w:val="0"/>
        <w:adjustRightInd w:val="0"/>
        <w:spacing w:after="120" w:line="240" w:lineRule="auto"/>
        <w:rPr>
          <w:rFonts w:cs="Calibri" w:cstheme="minorAscii"/>
          <w:sz w:val="24"/>
          <w:szCs w:val="24"/>
        </w:rPr>
      </w:pPr>
      <w:r w:rsidRPr="131297AA" w:rsidR="7763D708">
        <w:rPr>
          <w:rFonts w:cs="Calibri" w:cstheme="minorAscii"/>
          <w:sz w:val="24"/>
          <w:szCs w:val="24"/>
        </w:rPr>
        <w:t xml:space="preserve">The </w:t>
      </w:r>
      <w:r w:rsidRPr="131297AA" w:rsidR="431714FC">
        <w:rPr>
          <w:rFonts w:cs="Calibri" w:cstheme="minorAscii"/>
          <w:sz w:val="24"/>
          <w:szCs w:val="24"/>
        </w:rPr>
        <w:t>Robert Gillespie Academic Skills Centre (RGASC)</w:t>
      </w:r>
      <w:r w:rsidRPr="131297AA" w:rsidR="1D0E962D">
        <w:rPr>
          <w:rFonts w:cs="Calibri" w:cstheme="minorAscii"/>
          <w:sz w:val="24"/>
          <w:szCs w:val="24"/>
        </w:rPr>
        <w:t xml:space="preserve"> </w:t>
      </w:r>
      <w:r w:rsidRPr="131297AA" w:rsidR="7763D708">
        <w:rPr>
          <w:rFonts w:cs="Calibri" w:cstheme="minorAscii"/>
          <w:sz w:val="24"/>
          <w:szCs w:val="24"/>
        </w:rPr>
        <w:t xml:space="preserve">is pleased to invite </w:t>
      </w:r>
      <w:r w:rsidRPr="131297AA" w:rsidR="5D3F1D58">
        <w:rPr>
          <w:rFonts w:cs="Calibri" w:cstheme="minorAscii"/>
          <w:sz w:val="24"/>
          <w:szCs w:val="24"/>
        </w:rPr>
        <w:t xml:space="preserve">proposals </w:t>
      </w:r>
      <w:r w:rsidRPr="131297AA" w:rsidR="6C0B414F">
        <w:rPr>
          <w:rFonts w:cs="Calibri" w:cstheme="minorAscii"/>
          <w:sz w:val="24"/>
          <w:szCs w:val="24"/>
        </w:rPr>
        <w:t>for</w:t>
      </w:r>
      <w:r w:rsidRPr="131297AA" w:rsidR="5D3F1D58">
        <w:rPr>
          <w:rFonts w:cs="Calibri" w:cstheme="minorAscii"/>
          <w:sz w:val="24"/>
          <w:szCs w:val="24"/>
        </w:rPr>
        <w:t xml:space="preserve"> the </w:t>
      </w:r>
      <w:r w:rsidRPr="131297AA" w:rsidR="6C0B414F">
        <w:rPr>
          <w:rFonts w:cs="Calibri" w:cstheme="minorAscii"/>
          <w:sz w:val="24"/>
          <w:szCs w:val="24"/>
        </w:rPr>
        <w:t>202</w:t>
      </w:r>
      <w:r w:rsidRPr="131297AA" w:rsidR="1F0750E1">
        <w:rPr>
          <w:rFonts w:cs="Calibri" w:cstheme="minorAscii"/>
          <w:sz w:val="24"/>
          <w:szCs w:val="24"/>
        </w:rPr>
        <w:t>6</w:t>
      </w:r>
      <w:r w:rsidRPr="131297AA" w:rsidR="6C0B414F">
        <w:rPr>
          <w:rFonts w:cs="Calibri" w:cstheme="minorAscii"/>
          <w:sz w:val="24"/>
          <w:szCs w:val="24"/>
        </w:rPr>
        <w:t>/202</w:t>
      </w:r>
      <w:r w:rsidRPr="131297AA" w:rsidR="150558B3">
        <w:rPr>
          <w:rFonts w:cs="Calibri" w:cstheme="minorAscii"/>
          <w:sz w:val="24"/>
          <w:szCs w:val="24"/>
        </w:rPr>
        <w:t>7</w:t>
      </w:r>
      <w:r w:rsidRPr="131297AA" w:rsidR="7763D708">
        <w:rPr>
          <w:rFonts w:cs="Calibri" w:cstheme="minorAscii"/>
          <w:sz w:val="24"/>
          <w:szCs w:val="24"/>
        </w:rPr>
        <w:t xml:space="preserve"> Writing Development Initiative (WDI)</w:t>
      </w:r>
      <w:r w:rsidRPr="131297AA" w:rsidR="406B6E9C">
        <w:rPr>
          <w:rFonts w:cs="Calibri" w:cstheme="minorAscii"/>
          <w:sz w:val="24"/>
          <w:szCs w:val="24"/>
        </w:rPr>
        <w:t xml:space="preserve"> program</w:t>
      </w:r>
      <w:r w:rsidRPr="131297AA" w:rsidR="7763D708">
        <w:rPr>
          <w:rFonts w:cs="Calibri" w:cstheme="minorAscii"/>
          <w:sz w:val="24"/>
          <w:szCs w:val="24"/>
        </w:rPr>
        <w:t>.</w:t>
      </w:r>
    </w:p>
    <w:p w:rsidRPr="005E61EA" w:rsidR="004C3832" w:rsidP="008B73E9" w:rsidRDefault="004C3832" w14:paraId="5A0C12B1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Pr="005E61EA" w:rsidR="004C3832" w:rsidP="00B947EC" w:rsidRDefault="004C3832" w14:paraId="5CFD247B" w14:textId="067F047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E61EA">
        <w:rPr>
          <w:rFonts w:cstheme="minorHAnsi"/>
          <w:b/>
          <w:bCs/>
          <w:sz w:val="24"/>
          <w:szCs w:val="24"/>
        </w:rPr>
        <w:t>Program Purpose</w:t>
      </w:r>
    </w:p>
    <w:p w:rsidRPr="005E61EA" w:rsidR="00260426" w:rsidP="00B947EC" w:rsidRDefault="009F6D24" w14:paraId="1015DCFB" w14:textId="40BB59F6">
      <w:pPr>
        <w:spacing w:after="120" w:line="240" w:lineRule="auto"/>
        <w:rPr>
          <w:rFonts w:cstheme="minorHAnsi"/>
          <w:sz w:val="24"/>
          <w:szCs w:val="24"/>
        </w:rPr>
      </w:pPr>
      <w:r w:rsidRPr="005E61EA">
        <w:rPr>
          <w:rFonts w:cstheme="minorHAnsi"/>
          <w:sz w:val="24"/>
          <w:szCs w:val="24"/>
        </w:rPr>
        <w:t xml:space="preserve">As in previous years, a pool of funds is available to support projects that integrate writing instruction in core courses across the curriculum. We are inviting </w:t>
      </w:r>
      <w:r w:rsidRPr="005E61EA" w:rsidR="00260426">
        <w:rPr>
          <w:rFonts w:cstheme="minorHAnsi"/>
          <w:sz w:val="24"/>
          <w:szCs w:val="24"/>
        </w:rPr>
        <w:t xml:space="preserve">faculty members to </w:t>
      </w:r>
      <w:r w:rsidRPr="005E61EA">
        <w:rPr>
          <w:rFonts w:cstheme="minorHAnsi"/>
          <w:sz w:val="24"/>
          <w:szCs w:val="24"/>
        </w:rPr>
        <w:t xml:space="preserve">submit proposals for projects that </w:t>
      </w:r>
      <w:r w:rsidRPr="005E61EA" w:rsidR="00937EDD">
        <w:rPr>
          <w:rFonts w:cstheme="minorHAnsi"/>
          <w:sz w:val="24"/>
          <w:szCs w:val="24"/>
        </w:rPr>
        <w:t xml:space="preserve">use writing to </w:t>
      </w:r>
      <w:r w:rsidRPr="005E61EA" w:rsidR="005148D2">
        <w:rPr>
          <w:rFonts w:cstheme="minorHAnsi"/>
          <w:sz w:val="24"/>
          <w:szCs w:val="24"/>
        </w:rPr>
        <w:t xml:space="preserve">help students </w:t>
      </w:r>
      <w:r w:rsidRPr="005E61EA" w:rsidR="00937EDD">
        <w:rPr>
          <w:rFonts w:cstheme="minorHAnsi"/>
          <w:sz w:val="24"/>
          <w:szCs w:val="24"/>
        </w:rPr>
        <w:t xml:space="preserve">learn and engage with course content, and that enhance students’ ability to write according to the requirements of their discipline. </w:t>
      </w:r>
      <w:r w:rsidRPr="005E61EA" w:rsidR="00260426">
        <w:rPr>
          <w:rFonts w:cstheme="minorHAnsi"/>
          <w:sz w:val="24"/>
          <w:szCs w:val="24"/>
        </w:rPr>
        <w:t xml:space="preserve">Successful WDI proposals typically request funding to support </w:t>
      </w:r>
      <w:r w:rsidRPr="005E61EA">
        <w:rPr>
          <w:rFonts w:cstheme="minorHAnsi"/>
          <w:sz w:val="24"/>
          <w:szCs w:val="24"/>
        </w:rPr>
        <w:t>writing exercises</w:t>
      </w:r>
      <w:r w:rsidRPr="005E61EA" w:rsidR="00260426">
        <w:rPr>
          <w:rFonts w:cstheme="minorHAnsi"/>
          <w:sz w:val="24"/>
          <w:szCs w:val="24"/>
        </w:rPr>
        <w:t xml:space="preserve">, </w:t>
      </w:r>
      <w:r w:rsidRPr="005E61EA">
        <w:rPr>
          <w:rFonts w:cstheme="minorHAnsi"/>
          <w:sz w:val="24"/>
          <w:szCs w:val="24"/>
        </w:rPr>
        <w:t>instruction</w:t>
      </w:r>
      <w:r w:rsidRPr="005E61EA" w:rsidR="00937EDD">
        <w:rPr>
          <w:rFonts w:cstheme="minorHAnsi"/>
          <w:sz w:val="24"/>
          <w:szCs w:val="24"/>
        </w:rPr>
        <w:t xml:space="preserve"> in writing,</w:t>
      </w:r>
      <w:r w:rsidRPr="005E61EA" w:rsidR="00260426">
        <w:rPr>
          <w:rFonts w:cstheme="minorHAnsi"/>
          <w:sz w:val="24"/>
          <w:szCs w:val="24"/>
        </w:rPr>
        <w:t xml:space="preserve"> </w:t>
      </w:r>
      <w:r w:rsidRPr="005E61EA" w:rsidR="00937EDD">
        <w:rPr>
          <w:rFonts w:cstheme="minorHAnsi"/>
          <w:sz w:val="24"/>
          <w:szCs w:val="24"/>
        </w:rPr>
        <w:t>additional writing assignments, and/or enhanced feedback on writing</w:t>
      </w:r>
      <w:r w:rsidRPr="005E61EA" w:rsidR="00260426">
        <w:rPr>
          <w:rFonts w:cstheme="minorHAnsi"/>
          <w:sz w:val="24"/>
          <w:szCs w:val="24"/>
        </w:rPr>
        <w:t xml:space="preserve"> in a specific course. Some key areas of writing proficiency that can be targeted in a proposal include organization, editing and revision skills, coherence, sentence-level mechanics, and discipline-specific conventions for integrating sources.</w:t>
      </w:r>
    </w:p>
    <w:p w:rsidRPr="005E61EA" w:rsidR="008B73E9" w:rsidP="00B947EC" w:rsidRDefault="005148D2" w14:paraId="50BEB521" w14:textId="45E713E9">
      <w:pPr>
        <w:spacing w:after="120" w:line="240" w:lineRule="auto"/>
        <w:rPr>
          <w:rFonts w:cstheme="minorHAnsi"/>
          <w:sz w:val="24"/>
          <w:szCs w:val="24"/>
        </w:rPr>
      </w:pPr>
      <w:r w:rsidRPr="005E61EA">
        <w:rPr>
          <w:rStyle w:val="CommentReference"/>
          <w:rFonts w:cstheme="minorHAnsi"/>
          <w:sz w:val="24"/>
          <w:szCs w:val="24"/>
        </w:rPr>
        <w:t>T</w:t>
      </w:r>
      <w:r w:rsidRPr="005E61EA" w:rsidR="00567AA3">
        <w:rPr>
          <w:rFonts w:cstheme="minorHAnsi"/>
          <w:sz w:val="24"/>
          <w:szCs w:val="24"/>
        </w:rPr>
        <w:t xml:space="preserve">he </w:t>
      </w:r>
      <w:r w:rsidRPr="005E61EA" w:rsidR="00260426">
        <w:rPr>
          <w:rFonts w:cstheme="minorHAnsi"/>
          <w:sz w:val="24"/>
          <w:szCs w:val="24"/>
        </w:rPr>
        <w:t>RGASC</w:t>
      </w:r>
      <w:r w:rsidRPr="005E61EA" w:rsidR="0039274E">
        <w:rPr>
          <w:rFonts w:cstheme="minorHAnsi"/>
          <w:sz w:val="24"/>
          <w:szCs w:val="24"/>
        </w:rPr>
        <w:t xml:space="preserve"> </w:t>
      </w:r>
      <w:r w:rsidRPr="005E61EA" w:rsidR="00567AA3">
        <w:rPr>
          <w:rFonts w:cstheme="minorHAnsi"/>
          <w:sz w:val="24"/>
          <w:szCs w:val="24"/>
        </w:rPr>
        <w:t xml:space="preserve">can </w:t>
      </w:r>
      <w:r w:rsidRPr="005E61EA" w:rsidR="00260426">
        <w:rPr>
          <w:rFonts w:cstheme="minorHAnsi"/>
          <w:sz w:val="24"/>
          <w:szCs w:val="24"/>
        </w:rPr>
        <w:t>advise faculty on how to develop their proposals and</w:t>
      </w:r>
      <w:r w:rsidRPr="005E61EA" w:rsidR="00CB4FBA">
        <w:rPr>
          <w:rFonts w:cstheme="minorHAnsi"/>
          <w:sz w:val="24"/>
          <w:szCs w:val="24"/>
        </w:rPr>
        <w:t xml:space="preserve"> design </w:t>
      </w:r>
      <w:r w:rsidRPr="005E61EA" w:rsidR="00260426">
        <w:rPr>
          <w:rFonts w:cstheme="minorHAnsi"/>
          <w:sz w:val="24"/>
          <w:szCs w:val="24"/>
        </w:rPr>
        <w:t>writing support that</w:t>
      </w:r>
      <w:r w:rsidRPr="005E61EA" w:rsidR="00567AA3">
        <w:rPr>
          <w:rFonts w:cstheme="minorHAnsi"/>
          <w:sz w:val="24"/>
          <w:szCs w:val="24"/>
        </w:rPr>
        <w:t xml:space="preserve"> meet</w:t>
      </w:r>
      <w:r w:rsidRPr="005E61EA" w:rsidR="00CB4FBA">
        <w:rPr>
          <w:rFonts w:cstheme="minorHAnsi"/>
          <w:sz w:val="24"/>
          <w:szCs w:val="24"/>
        </w:rPr>
        <w:t>s</w:t>
      </w:r>
      <w:r w:rsidRPr="005E61EA" w:rsidR="00567AA3">
        <w:rPr>
          <w:rFonts w:cstheme="minorHAnsi"/>
          <w:sz w:val="24"/>
          <w:szCs w:val="24"/>
        </w:rPr>
        <w:t xml:space="preserve"> the unique needs of the</w:t>
      </w:r>
      <w:r w:rsidRPr="005E61EA" w:rsidR="00260426">
        <w:rPr>
          <w:rFonts w:cstheme="minorHAnsi"/>
          <w:sz w:val="24"/>
          <w:szCs w:val="24"/>
        </w:rPr>
        <w:t>ir students.</w:t>
      </w:r>
    </w:p>
    <w:p w:rsidRPr="005E61EA" w:rsidR="00260426" w:rsidP="008B73E9" w:rsidRDefault="00260426" w14:paraId="3B656174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Pr="005E61EA" w:rsidR="008B73E9" w:rsidP="008B73E9" w:rsidRDefault="00B12423" w14:paraId="5147D101" w14:textId="4CF3ADF5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iCs/>
          <w:sz w:val="24"/>
          <w:szCs w:val="24"/>
        </w:rPr>
      </w:pPr>
      <w:r w:rsidRPr="005E61EA">
        <w:rPr>
          <w:rFonts w:cstheme="minorHAnsi"/>
          <w:b/>
          <w:bCs/>
          <w:sz w:val="24"/>
          <w:szCs w:val="24"/>
        </w:rPr>
        <w:t>Submission</w:t>
      </w:r>
      <w:r w:rsidRPr="005E61EA">
        <w:rPr>
          <w:rFonts w:cstheme="minorHAnsi"/>
          <w:b/>
          <w:bCs/>
          <w:iCs/>
          <w:sz w:val="24"/>
          <w:szCs w:val="24"/>
        </w:rPr>
        <w:t xml:space="preserve"> Requirements</w:t>
      </w:r>
    </w:p>
    <w:p w:rsidRPr="005E61EA" w:rsidR="00EF4244" w:rsidP="6673E049" w:rsidRDefault="005E61EA" w14:paraId="25E4AE61" w14:textId="56F95DCB">
      <w:pPr>
        <w:autoSpaceDE w:val="0"/>
        <w:autoSpaceDN w:val="0"/>
        <w:adjustRightInd w:val="0"/>
        <w:spacing w:after="120" w:line="240" w:lineRule="auto"/>
        <w:rPr>
          <w:rFonts w:eastAsia="Times New Roman" w:cs="Calibri" w:cstheme="minorAscii"/>
          <w:sz w:val="24"/>
          <w:szCs w:val="24"/>
          <w:lang w:eastAsia="zh-CN"/>
        </w:rPr>
      </w:pPr>
      <w:r w:rsidRPr="131297AA" w:rsidR="44B0ECEA">
        <w:rPr>
          <w:rFonts w:cs="Calibri" w:cstheme="minorAscii"/>
          <w:sz w:val="24"/>
          <w:szCs w:val="24"/>
        </w:rPr>
        <w:t xml:space="preserve">Proposal </w:t>
      </w:r>
      <w:r w:rsidRPr="131297AA" w:rsidR="480FE6D4">
        <w:rPr>
          <w:rFonts w:cs="Calibri" w:cstheme="minorAscii"/>
          <w:sz w:val="24"/>
          <w:szCs w:val="24"/>
        </w:rPr>
        <w:t>form</w:t>
      </w:r>
      <w:r w:rsidRPr="131297AA" w:rsidR="44B0ECEA">
        <w:rPr>
          <w:rFonts w:cs="Calibri" w:cstheme="minorAscii"/>
          <w:sz w:val="24"/>
          <w:szCs w:val="24"/>
        </w:rPr>
        <w:t>s can be downloaded</w:t>
      </w:r>
      <w:r w:rsidRPr="131297AA" w:rsidR="480FE6D4">
        <w:rPr>
          <w:rFonts w:cs="Calibri" w:cstheme="minorAscii"/>
          <w:sz w:val="24"/>
          <w:szCs w:val="24"/>
        </w:rPr>
        <w:t xml:space="preserve"> at </w:t>
      </w:r>
      <w:hyperlink r:id="R7674b98288314b02">
        <w:r w:rsidRPr="131297AA" w:rsidR="0574E1EC">
          <w:rPr>
            <w:rStyle w:val="Hyperlink"/>
            <w:rFonts w:cs="Calibri" w:cstheme="minorAscii"/>
            <w:sz w:val="24"/>
            <w:szCs w:val="24"/>
          </w:rPr>
          <w:t>https://www.utm.utoronto.ca/asc/faculty/writing-development-initiatives-wdi-program</w:t>
        </w:r>
      </w:hyperlink>
      <w:r w:rsidRPr="131297AA" w:rsidR="480FE6D4">
        <w:rPr>
          <w:rFonts w:cs="Calibri" w:cstheme="minorAscii"/>
          <w:sz w:val="24"/>
          <w:szCs w:val="24"/>
        </w:rPr>
        <w:t xml:space="preserve">. </w:t>
      </w:r>
      <w:r w:rsidRPr="131297AA" w:rsidR="44B0ECEA">
        <w:rPr>
          <w:rFonts w:cs="Calibri" w:cstheme="minorAscii"/>
          <w:sz w:val="24"/>
          <w:szCs w:val="24"/>
        </w:rPr>
        <w:t xml:space="preserve">Please complete your Proposal Form and </w:t>
      </w:r>
      <w:r w:rsidRPr="131297AA" w:rsidR="44B0ECEA">
        <w:rPr>
          <w:rFonts w:cs="Calibri" w:cstheme="minorAscii"/>
          <w:sz w:val="24"/>
          <w:szCs w:val="24"/>
        </w:rPr>
        <w:t>submit</w:t>
      </w:r>
      <w:r w:rsidRPr="131297AA" w:rsidR="44B0ECEA">
        <w:rPr>
          <w:rFonts w:cs="Calibri" w:cstheme="minorAscii"/>
          <w:sz w:val="24"/>
          <w:szCs w:val="24"/>
        </w:rPr>
        <w:t xml:space="preserve"> it by email </w:t>
      </w:r>
      <w:r w:rsidRPr="131297AA" w:rsidR="1BA0D3CA">
        <w:rPr>
          <w:rFonts w:cs="Calibri" w:cstheme="minorAscii"/>
          <w:sz w:val="24"/>
          <w:szCs w:val="24"/>
        </w:rPr>
        <w:t>to</w:t>
      </w:r>
      <w:r w:rsidRPr="131297AA" w:rsidR="3D9592EB">
        <w:rPr>
          <w:rFonts w:cs="Calibri" w:cstheme="minorAscii"/>
          <w:sz w:val="24"/>
          <w:szCs w:val="24"/>
        </w:rPr>
        <w:t xml:space="preserve"> </w:t>
      </w:r>
      <w:r w:rsidRPr="131297AA" w:rsidR="0F166E4C">
        <w:rPr>
          <w:rFonts w:cs="Calibri" w:cstheme="minorAscii"/>
          <w:sz w:val="24"/>
          <w:szCs w:val="24"/>
        </w:rPr>
        <w:t xml:space="preserve">Michael Kaler </w:t>
      </w:r>
      <w:r w:rsidRPr="131297AA" w:rsidR="6C0B414F">
        <w:rPr>
          <w:rFonts w:cs="Calibri" w:cstheme="minorAscii"/>
          <w:sz w:val="24"/>
          <w:szCs w:val="24"/>
        </w:rPr>
        <w:t xml:space="preserve">at </w:t>
      </w:r>
      <w:hyperlink r:id="R651bf0e99b674fbc">
        <w:r w:rsidRPr="131297AA" w:rsidR="5963EF02">
          <w:rPr>
            <w:rStyle w:val="Hyperlink"/>
            <w:rFonts w:cs="Calibri" w:cstheme="minorAscii"/>
            <w:sz w:val="24"/>
            <w:szCs w:val="24"/>
          </w:rPr>
          <w:t>michael.kaler@utoronto.ca</w:t>
        </w:r>
      </w:hyperlink>
      <w:r w:rsidRPr="131297AA" w:rsidR="480FE6D4">
        <w:rPr>
          <w:rFonts w:cs="Calibri" w:cstheme="minorAscii"/>
          <w:sz w:val="24"/>
          <w:szCs w:val="24"/>
        </w:rPr>
        <w:t xml:space="preserve"> by </w:t>
      </w:r>
      <w:r w:rsidRPr="131297AA" w:rsidR="44B0ECEA">
        <w:rPr>
          <w:rFonts w:cs="Calibri" w:cstheme="minorAscii"/>
          <w:b w:val="1"/>
          <w:bCs w:val="1"/>
          <w:sz w:val="24"/>
          <w:szCs w:val="24"/>
        </w:rPr>
        <w:t>11:00pm</w:t>
      </w:r>
      <w:r w:rsidRPr="131297AA" w:rsidR="44B0ECEA">
        <w:rPr>
          <w:rFonts w:cs="Calibri" w:cstheme="minorAscii"/>
          <w:b w:val="1"/>
          <w:bCs w:val="1"/>
          <w:sz w:val="24"/>
          <w:szCs w:val="24"/>
        </w:rPr>
        <w:t xml:space="preserve"> on </w:t>
      </w:r>
      <w:r w:rsidRPr="131297AA" w:rsidR="2A3BA907">
        <w:rPr>
          <w:rFonts w:cs="Calibri" w:cstheme="minorAscii"/>
          <w:b w:val="1"/>
          <w:bCs w:val="1"/>
          <w:sz w:val="24"/>
          <w:szCs w:val="24"/>
        </w:rPr>
        <w:t>April 17</w:t>
      </w:r>
      <w:r w:rsidRPr="131297AA" w:rsidR="6FA01B70">
        <w:rPr>
          <w:rFonts w:eastAsia="Times New Roman" w:cs="Calibri" w:cstheme="minorAscii"/>
          <w:b w:val="1"/>
          <w:bCs w:val="1"/>
          <w:sz w:val="24"/>
          <w:szCs w:val="24"/>
          <w:lang w:eastAsia="zh-CN"/>
        </w:rPr>
        <w:t xml:space="preserve">, </w:t>
      </w:r>
      <w:r w:rsidRPr="131297AA" w:rsidR="597A08A8">
        <w:rPr>
          <w:rFonts w:eastAsia="Times New Roman" w:cs="Calibri" w:cstheme="minorAscii"/>
          <w:b w:val="1"/>
          <w:bCs w:val="1"/>
          <w:sz w:val="24"/>
          <w:szCs w:val="24"/>
          <w:lang w:eastAsia="zh-CN"/>
        </w:rPr>
        <w:t>202</w:t>
      </w:r>
      <w:r w:rsidRPr="131297AA" w:rsidR="2DF8FB6B">
        <w:rPr>
          <w:rFonts w:eastAsia="Times New Roman" w:cs="Calibri" w:cstheme="minorAscii"/>
          <w:b w:val="1"/>
          <w:bCs w:val="1"/>
          <w:sz w:val="24"/>
          <w:szCs w:val="24"/>
          <w:lang w:eastAsia="zh-CN"/>
        </w:rPr>
        <w:t>6</w:t>
      </w:r>
      <w:r w:rsidRPr="131297AA" w:rsidR="6FA01B70">
        <w:rPr>
          <w:rFonts w:eastAsia="Times New Roman" w:cs="Calibri" w:cstheme="minorAscii"/>
          <w:b w:val="1"/>
          <w:bCs w:val="1"/>
          <w:sz w:val="24"/>
          <w:szCs w:val="24"/>
          <w:lang w:eastAsia="zh-CN"/>
        </w:rPr>
        <w:t>.</w:t>
      </w:r>
    </w:p>
    <w:p w:rsidRPr="005E61EA" w:rsidR="00F635A5" w:rsidP="008B73E9" w:rsidRDefault="003B7800" w14:paraId="51028392" w14:textId="3E797640">
      <w:pPr>
        <w:autoSpaceDE w:val="0"/>
        <w:autoSpaceDN w:val="0"/>
        <w:adjustRightInd w:val="0"/>
        <w:spacing w:after="120" w:line="240" w:lineRule="auto"/>
        <w:rPr>
          <w:rFonts w:cstheme="minorHAnsi"/>
          <w:bCs/>
          <w:sz w:val="24"/>
          <w:szCs w:val="24"/>
        </w:rPr>
      </w:pPr>
      <w:r w:rsidRPr="005E61EA">
        <w:rPr>
          <w:rFonts w:cstheme="minorHAnsi"/>
          <w:bCs/>
          <w:sz w:val="24"/>
          <w:szCs w:val="24"/>
        </w:rPr>
        <w:t>Please note: W</w:t>
      </w:r>
      <w:r w:rsidRPr="005E61EA" w:rsidR="00775CE5">
        <w:rPr>
          <w:rFonts w:cstheme="minorHAnsi"/>
          <w:bCs/>
          <w:sz w:val="24"/>
          <w:szCs w:val="24"/>
        </w:rPr>
        <w:t xml:space="preserve">e are in the process of revising both the methods </w:t>
      </w:r>
      <w:r w:rsidRPr="005E61EA" w:rsidR="009D3FFD">
        <w:rPr>
          <w:rFonts w:cstheme="minorHAnsi"/>
          <w:bCs/>
          <w:sz w:val="24"/>
          <w:szCs w:val="24"/>
        </w:rPr>
        <w:t>used</w:t>
      </w:r>
      <w:r w:rsidRPr="005E61EA" w:rsidR="00775CE5">
        <w:rPr>
          <w:rFonts w:cstheme="minorHAnsi"/>
          <w:bCs/>
          <w:sz w:val="24"/>
          <w:szCs w:val="24"/>
        </w:rPr>
        <w:t xml:space="preserve"> to assess the WDI and the final reporting requirements </w:t>
      </w:r>
      <w:r w:rsidRPr="005E61EA">
        <w:rPr>
          <w:rFonts w:cstheme="minorHAnsi"/>
          <w:bCs/>
          <w:sz w:val="24"/>
          <w:szCs w:val="24"/>
        </w:rPr>
        <w:t>for funded projects</w:t>
      </w:r>
      <w:r w:rsidR="005E61EA">
        <w:rPr>
          <w:rFonts w:cstheme="minorHAnsi"/>
          <w:bCs/>
          <w:sz w:val="24"/>
          <w:szCs w:val="24"/>
        </w:rPr>
        <w:t xml:space="preserve"> (see below)</w:t>
      </w:r>
      <w:r w:rsidRPr="005E61EA">
        <w:rPr>
          <w:rFonts w:cstheme="minorHAnsi"/>
          <w:bCs/>
          <w:sz w:val="24"/>
          <w:szCs w:val="24"/>
        </w:rPr>
        <w:t xml:space="preserve">. </w:t>
      </w:r>
      <w:r w:rsidRPr="005E61EA" w:rsidR="009D3FFD">
        <w:rPr>
          <w:rFonts w:cstheme="minorHAnsi"/>
          <w:bCs/>
          <w:sz w:val="24"/>
          <w:szCs w:val="24"/>
        </w:rPr>
        <w:t xml:space="preserve">During this transitional period, </w:t>
      </w:r>
      <w:r w:rsidRPr="005E61EA" w:rsidR="009D3FFD">
        <w:rPr>
          <w:rFonts w:cstheme="minorHAnsi"/>
          <w:b/>
          <w:sz w:val="24"/>
          <w:szCs w:val="24"/>
        </w:rPr>
        <w:t>we are requesting all</w:t>
      </w:r>
      <w:r w:rsidRPr="005E61EA" w:rsidR="00775CE5">
        <w:rPr>
          <w:rFonts w:cstheme="minorHAnsi"/>
          <w:b/>
          <w:sz w:val="24"/>
          <w:szCs w:val="24"/>
        </w:rPr>
        <w:t xml:space="preserve"> projects currently receiving funding </w:t>
      </w:r>
      <w:r w:rsidRPr="005E61EA" w:rsidR="009D3FFD">
        <w:rPr>
          <w:rFonts w:cstheme="minorHAnsi"/>
          <w:b/>
          <w:sz w:val="24"/>
          <w:szCs w:val="24"/>
        </w:rPr>
        <w:t>to submit a</w:t>
      </w:r>
      <w:r w:rsidR="005E61EA">
        <w:rPr>
          <w:rFonts w:cstheme="minorHAnsi"/>
          <w:b/>
          <w:sz w:val="24"/>
          <w:szCs w:val="24"/>
        </w:rPr>
        <w:t xml:space="preserve"> Proposal if they want to continue the project next year.</w:t>
      </w:r>
      <w:r w:rsidRPr="005E61EA" w:rsidR="009D3FFD">
        <w:rPr>
          <w:rFonts w:cstheme="minorHAnsi"/>
          <w:bCs/>
          <w:sz w:val="24"/>
          <w:szCs w:val="24"/>
        </w:rPr>
        <w:t xml:space="preserve"> Projects reapplying for funding will be required to complete a brief report on last year’s project as part of their proposal. </w:t>
      </w:r>
      <w:r w:rsidRPr="005E61EA">
        <w:rPr>
          <w:rFonts w:cstheme="minorHAnsi"/>
          <w:bCs/>
          <w:sz w:val="24"/>
          <w:szCs w:val="24"/>
        </w:rPr>
        <w:t>See the proposal form for details.</w:t>
      </w:r>
    </w:p>
    <w:p w:rsidRPr="005E61EA" w:rsidR="009D3FFD" w:rsidP="131297AA" w:rsidRDefault="003B7800" w14:paraId="3E9B421D" w14:textId="4E89F52C">
      <w:pPr>
        <w:pStyle w:val="Normal"/>
        <w:autoSpaceDE w:val="0"/>
        <w:autoSpaceDN w:val="0"/>
        <w:adjustRightInd w:val="0"/>
        <w:spacing w:after="120" w:line="240" w:lineRule="auto"/>
        <w:rPr>
          <w:rFonts w:cs="Calibri" w:cstheme="minorAscii"/>
          <w:i w:val="1"/>
          <w:iCs w:val="1"/>
          <w:sz w:val="24"/>
          <w:szCs w:val="24"/>
        </w:rPr>
      </w:pPr>
      <w:r w:rsidRPr="131297AA" w:rsidR="23A6BA9F">
        <w:rPr>
          <w:rFonts w:eastAsia="Times New Roman" w:cs="Calibri" w:cstheme="minorAscii"/>
          <w:sz w:val="24"/>
          <w:szCs w:val="24"/>
        </w:rPr>
        <w:t xml:space="preserve">UTM’s first-year writing course, </w:t>
      </w:r>
      <w:hyperlink r:id="Rc3b8473e80cf467b">
        <w:r w:rsidRPr="131297AA" w:rsidR="480FE6D4">
          <w:rPr>
            <w:rStyle w:val="Hyperlink"/>
            <w:rFonts w:cs="Calibri" w:cstheme="minorAscii"/>
            <w:sz w:val="24"/>
            <w:szCs w:val="24"/>
          </w:rPr>
          <w:t xml:space="preserve">ISP100H5 </w:t>
        </w:r>
        <w:r w:rsidRPr="131297AA" w:rsidR="480FE6D4">
          <w:rPr>
            <w:rStyle w:val="Hyperlink"/>
            <w:rFonts w:cs="Calibri" w:cstheme="minorAscii"/>
            <w:i w:val="1"/>
            <w:iCs w:val="1"/>
            <w:sz w:val="24"/>
            <w:szCs w:val="24"/>
          </w:rPr>
          <w:t>Writing for University and Beyond</w:t>
        </w:r>
      </w:hyperlink>
      <w:r w:rsidRPr="131297AA" w:rsidR="23A6BA9F">
        <w:rPr>
          <w:rFonts w:cs="Calibri" w:cstheme="minorAscii"/>
          <w:i w:val="1"/>
          <w:iCs w:val="1"/>
          <w:sz w:val="24"/>
          <w:szCs w:val="24"/>
        </w:rPr>
        <w:t>,</w:t>
      </w:r>
      <w:r w:rsidRPr="131297AA" w:rsidR="44B0ECEA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31297AA" w:rsidR="44B0ECEA">
        <w:rPr>
          <w:rFonts w:cs="Calibri" w:cstheme="minorAscii"/>
          <w:sz w:val="24"/>
          <w:szCs w:val="24"/>
        </w:rPr>
        <w:t>will be</w:t>
      </w:r>
      <w:r w:rsidRPr="131297AA" w:rsidR="5B43BEF5">
        <w:rPr>
          <w:rFonts w:cs="Calibri" w:cstheme="minorAscii"/>
          <w:sz w:val="24"/>
          <w:szCs w:val="24"/>
        </w:rPr>
        <w:t xml:space="preserve"> </w:t>
      </w:r>
      <w:r w:rsidRPr="131297AA" w:rsidR="4994C67B">
        <w:rPr>
          <w:rFonts w:eastAsia="Times New Roman" w:cs="Calibri" w:cstheme="minorAscii"/>
          <w:sz w:val="24"/>
          <w:szCs w:val="24"/>
        </w:rPr>
        <w:t xml:space="preserve">required by </w:t>
      </w:r>
      <w:r w:rsidRPr="131297AA" w:rsidR="5D283FB9">
        <w:rPr>
          <w:rFonts w:eastAsia="Times New Roman" w:cs="Calibri" w:cstheme="minorAscii"/>
          <w:sz w:val="24"/>
          <w:szCs w:val="24"/>
        </w:rPr>
        <w:t>the Department</w:t>
      </w:r>
      <w:r w:rsidRPr="131297AA" w:rsidR="4994C67B">
        <w:rPr>
          <w:rFonts w:eastAsia="Times New Roman" w:cs="Calibri" w:cstheme="minorAscii"/>
          <w:sz w:val="24"/>
          <w:szCs w:val="24"/>
        </w:rPr>
        <w:t xml:space="preserve">s of </w:t>
      </w:r>
      <w:r w:rsidRPr="131297AA" w:rsidR="5D283FB9">
        <w:rPr>
          <w:rFonts w:eastAsia="Times New Roman" w:cs="Calibri" w:cstheme="minorAscii"/>
          <w:sz w:val="24"/>
          <w:szCs w:val="24"/>
        </w:rPr>
        <w:t xml:space="preserve">Anthropology, Chemical and Physical Sciences, </w:t>
      </w:r>
      <w:r w:rsidRPr="131297AA" w:rsidR="4A3A611D">
        <w:rPr>
          <w:rFonts w:eastAsia="Times New Roman" w:cs="Calibri" w:cstheme="minorAscii"/>
          <w:sz w:val="24"/>
          <w:szCs w:val="24"/>
        </w:rPr>
        <w:t xml:space="preserve">Historical Studies, </w:t>
      </w:r>
      <w:r w:rsidRPr="131297AA" w:rsidR="40CA0957">
        <w:rPr>
          <w:rFonts w:eastAsia="Times New Roman" w:cs="Calibri" w:cstheme="minorAscii"/>
          <w:sz w:val="24"/>
          <w:szCs w:val="24"/>
        </w:rPr>
        <w:t xml:space="preserve">Mathematical and Computational Sciences, </w:t>
      </w:r>
      <w:r w:rsidRPr="131297AA" w:rsidR="7C527D46">
        <w:rPr>
          <w:rFonts w:eastAsia="Times New Roman" w:cs="Calibri" w:cstheme="minorAscii"/>
          <w:sz w:val="24"/>
          <w:szCs w:val="24"/>
        </w:rPr>
        <w:t xml:space="preserve">Political Science, </w:t>
      </w:r>
      <w:r w:rsidRPr="131297AA" w:rsidR="4A3A611D">
        <w:rPr>
          <w:rFonts w:eastAsia="Times New Roman" w:cs="Calibri" w:cstheme="minorAscii"/>
          <w:sz w:val="24"/>
          <w:szCs w:val="24"/>
        </w:rPr>
        <w:t xml:space="preserve">Psychology, </w:t>
      </w:r>
      <w:r w:rsidRPr="131297AA" w:rsidR="240C646B">
        <w:rPr>
          <w:rFonts w:eastAsia="Times New Roman" w:cs="Calibri" w:cstheme="minorAscii"/>
          <w:sz w:val="24"/>
          <w:szCs w:val="24"/>
        </w:rPr>
        <w:t xml:space="preserve">Sociology, </w:t>
      </w:r>
      <w:r w:rsidRPr="131297AA" w:rsidR="40CA0957">
        <w:rPr>
          <w:rFonts w:eastAsia="Times New Roman" w:cs="Calibri" w:cstheme="minorAscii"/>
          <w:sz w:val="24"/>
          <w:szCs w:val="24"/>
        </w:rPr>
        <w:t xml:space="preserve">and </w:t>
      </w:r>
      <w:r w:rsidRPr="131297AA" w:rsidR="5D283FB9">
        <w:rPr>
          <w:rFonts w:eastAsia="Times New Roman" w:cs="Calibri" w:cstheme="minorAscii"/>
          <w:sz w:val="24"/>
          <w:szCs w:val="24"/>
        </w:rPr>
        <w:t>Visual Studie</w:t>
      </w:r>
      <w:r w:rsidRPr="131297AA" w:rsidR="4994C67B">
        <w:rPr>
          <w:rFonts w:eastAsia="Times New Roman" w:cs="Calibri" w:cstheme="minorAscii"/>
          <w:sz w:val="24"/>
          <w:szCs w:val="24"/>
        </w:rPr>
        <w:t>s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 </w:t>
      </w:r>
      <w:r w:rsidRPr="131297AA" w:rsidR="4994C67B">
        <w:rPr>
          <w:rFonts w:eastAsia="Times New Roman" w:cs="Calibri" w:cstheme="minorAscii"/>
          <w:sz w:val="24"/>
          <w:szCs w:val="24"/>
        </w:rPr>
        <w:t>for admission to some of their Specialist and Major programs.</w:t>
      </w:r>
      <w:r w:rsidRPr="131297AA" w:rsidR="5D283FB9">
        <w:rPr>
          <w:rFonts w:eastAsia="Times New Roman" w:cs="Calibri" w:cstheme="minorAscii"/>
          <w:sz w:val="24"/>
          <w:szCs w:val="24"/>
        </w:rPr>
        <w:t xml:space="preserve"> 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Proposals for </w:t>
      </w:r>
      <w:r w:rsidRPr="131297AA" w:rsidR="5D283FB9">
        <w:rPr>
          <w:rFonts w:eastAsia="Times New Roman" w:cs="Calibri" w:cstheme="minorAscii"/>
          <w:sz w:val="24"/>
          <w:szCs w:val="24"/>
        </w:rPr>
        <w:t>project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s in </w:t>
      </w:r>
      <w:r w:rsidRPr="131297AA" w:rsidR="5D283FB9">
        <w:rPr>
          <w:rFonts w:eastAsia="Times New Roman" w:cs="Calibri" w:cstheme="minorAscii"/>
          <w:sz w:val="24"/>
          <w:szCs w:val="24"/>
        </w:rPr>
        <w:t>any of these Departments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 will be expected </w:t>
      </w:r>
      <w:r w:rsidRPr="131297AA" w:rsidR="5D283FB9">
        <w:rPr>
          <w:rFonts w:eastAsia="Times New Roman" w:cs="Calibri" w:cstheme="minorAscii"/>
          <w:sz w:val="24"/>
          <w:szCs w:val="24"/>
        </w:rPr>
        <w:t xml:space="preserve">to consider how 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the writing instruction or support </w:t>
      </w:r>
      <w:r w:rsidRPr="131297AA" w:rsidR="23A6BA9F">
        <w:rPr>
          <w:rFonts w:eastAsia="Times New Roman" w:cs="Calibri" w:cstheme="minorAscii"/>
          <w:sz w:val="24"/>
          <w:szCs w:val="24"/>
        </w:rPr>
        <w:t xml:space="preserve">they are proposing </w:t>
      </w:r>
      <w:r w:rsidRPr="131297AA" w:rsidR="5B43BEF5">
        <w:rPr>
          <w:rFonts w:eastAsia="Times New Roman" w:cs="Calibri" w:cstheme="minorAscii"/>
          <w:sz w:val="24"/>
          <w:szCs w:val="24"/>
        </w:rPr>
        <w:t xml:space="preserve">will </w:t>
      </w:r>
      <w:r w:rsidRPr="131297AA" w:rsidR="5D283FB9">
        <w:rPr>
          <w:rFonts w:eastAsia="Times New Roman" w:cs="Calibri" w:cstheme="minorAscii"/>
          <w:sz w:val="24"/>
          <w:szCs w:val="24"/>
        </w:rPr>
        <w:t xml:space="preserve">complement or reinforce instruction offered in ISP100H5. For further details about ISP100H5, please contact </w:t>
      </w:r>
      <w:r w:rsidRPr="131297AA" w:rsidR="28E609DC">
        <w:rPr>
          <w:rFonts w:cs="Calibri" w:cstheme="minorAscii"/>
          <w:sz w:val="24"/>
          <w:szCs w:val="24"/>
        </w:rPr>
        <w:t xml:space="preserve">Michael Kaler at </w:t>
      </w:r>
      <w:hyperlink r:id="Rcc3e30c83dbe4c04">
        <w:r w:rsidRPr="131297AA" w:rsidR="28E609DC">
          <w:rPr>
            <w:rStyle w:val="Hyperlink"/>
            <w:rFonts w:cs="Calibri" w:cstheme="minorAscii"/>
            <w:sz w:val="24"/>
            <w:szCs w:val="24"/>
          </w:rPr>
          <w:t>michael.kaler@utoronto.ca</w:t>
        </w:r>
      </w:hyperlink>
      <w:r w:rsidRPr="131297AA" w:rsidR="4A3A611D">
        <w:rPr>
          <w:rFonts w:eastAsia="Times New Roman" w:cs="Calibri" w:cstheme="minorAscii"/>
          <w:sz w:val="24"/>
          <w:szCs w:val="24"/>
        </w:rPr>
        <w:t xml:space="preserve">. </w:t>
      </w:r>
    </w:p>
    <w:p w:rsidRPr="005E61EA" w:rsidR="009D3FFD" w:rsidP="008B73E9" w:rsidRDefault="009D3FFD" w14:paraId="050ADDAB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sz w:val="24"/>
          <w:szCs w:val="24"/>
        </w:rPr>
      </w:pPr>
    </w:p>
    <w:p w:rsidRPr="005E61EA" w:rsidR="004C3832" w:rsidP="6673E049" w:rsidRDefault="004C3832" w14:paraId="7EDE704F" w14:textId="77777777" w14:noSpellErr="1">
      <w:pPr>
        <w:autoSpaceDE w:val="0"/>
        <w:autoSpaceDN w:val="0"/>
        <w:adjustRightInd w:val="0"/>
        <w:spacing w:after="12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673E049" w:rsidP="6673E049" w:rsidRDefault="6673E049" w14:paraId="3EB20FA3" w14:textId="21FD42EF">
      <w:pPr>
        <w:spacing w:after="12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5E61EA" w:rsidR="008B73E9" w:rsidP="7BEB3B88" w:rsidRDefault="007E32FC" w14:paraId="0A4E2442" w14:textId="2025BF15">
      <w:pPr>
        <w:autoSpaceDE w:val="0"/>
        <w:autoSpaceDN w:val="0"/>
        <w:adjustRightInd w:val="0"/>
        <w:spacing w:after="120" w:line="240" w:lineRule="auto"/>
        <w:rPr>
          <w:rFonts w:cs="Calibri" w:cstheme="minorAscii"/>
          <w:b w:val="1"/>
          <w:bCs w:val="1"/>
          <w:sz w:val="24"/>
          <w:szCs w:val="24"/>
        </w:rPr>
      </w:pPr>
      <w:r w:rsidRPr="7BEB3B88" w:rsidR="007E32FC">
        <w:rPr>
          <w:rFonts w:cs="Calibri" w:cstheme="minorAscii"/>
          <w:b w:val="1"/>
          <w:bCs w:val="1"/>
          <w:sz w:val="24"/>
          <w:szCs w:val="24"/>
        </w:rPr>
        <w:t>RGASC Support</w:t>
      </w:r>
      <w:r w:rsidRPr="7BEB3B88" w:rsidR="004B7EEB">
        <w:rPr>
          <w:rFonts w:cs="Calibri" w:cstheme="minorAscii"/>
          <w:b w:val="1"/>
          <w:bCs w:val="1"/>
          <w:sz w:val="24"/>
          <w:szCs w:val="24"/>
        </w:rPr>
        <w:t xml:space="preserve"> for WDI Projects</w:t>
      </w:r>
    </w:p>
    <w:p w:rsidRPr="005E61EA" w:rsidR="004C3832" w:rsidP="008B73E9" w:rsidRDefault="0030730A" w14:paraId="08E496F2" w14:textId="4D7D00A5">
      <w:pPr>
        <w:spacing w:after="120" w:line="240" w:lineRule="auto"/>
        <w:rPr>
          <w:rFonts w:cstheme="minorHAnsi"/>
          <w:sz w:val="24"/>
          <w:szCs w:val="24"/>
        </w:rPr>
      </w:pPr>
      <w:r w:rsidRPr="005E61EA">
        <w:rPr>
          <w:rFonts w:cstheme="minorHAnsi"/>
          <w:sz w:val="24"/>
          <w:szCs w:val="24"/>
        </w:rPr>
        <w:t xml:space="preserve">The RGASC is pleased to make a variety of centralized resources and services available to </w:t>
      </w:r>
      <w:r w:rsidR="005E61EA">
        <w:rPr>
          <w:rFonts w:cstheme="minorHAnsi"/>
          <w:sz w:val="24"/>
          <w:szCs w:val="24"/>
        </w:rPr>
        <w:t xml:space="preserve">faculty members and </w:t>
      </w:r>
      <w:r w:rsidRPr="005E61EA">
        <w:rPr>
          <w:rFonts w:cstheme="minorHAnsi"/>
          <w:sz w:val="24"/>
          <w:szCs w:val="24"/>
        </w:rPr>
        <w:t xml:space="preserve">Departments participating in the WDI. </w:t>
      </w:r>
    </w:p>
    <w:p w:rsidRPr="00470F4A" w:rsidR="001E77B6" w:rsidP="00470F4A" w:rsidRDefault="001E77B6" w14:paraId="2ED00893" w14:textId="4F47F804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470F4A">
        <w:rPr>
          <w:rFonts w:cstheme="minorHAnsi"/>
          <w:i/>
          <w:iCs/>
          <w:sz w:val="24"/>
          <w:szCs w:val="24"/>
        </w:rPr>
        <w:t>WDI TA Training:</w:t>
      </w:r>
      <w:r w:rsidRPr="00470F4A">
        <w:rPr>
          <w:rFonts w:cstheme="minorHAnsi"/>
          <w:sz w:val="24"/>
          <w:szCs w:val="24"/>
        </w:rPr>
        <w:t xml:space="preserve"> </w:t>
      </w:r>
      <w:r w:rsidRPr="00470F4A" w:rsidR="005E61EA">
        <w:rPr>
          <w:rFonts w:eastAsia="Times New Roman" w:cstheme="minorHAnsi"/>
          <w:sz w:val="24"/>
          <w:szCs w:val="24"/>
          <w:lang w:eastAsia="zh-CN"/>
        </w:rPr>
        <w:t>The RGASC</w:t>
      </w:r>
      <w:r w:rsidRPr="00470F4A" w:rsidR="0030730A">
        <w:rPr>
          <w:rFonts w:eastAsia="Times New Roman" w:cstheme="minorHAnsi"/>
          <w:sz w:val="24"/>
          <w:szCs w:val="24"/>
          <w:lang w:eastAsia="zh-CN"/>
        </w:rPr>
        <w:t xml:space="preserve"> offer</w:t>
      </w:r>
      <w:r w:rsidRPr="00470F4A" w:rsidR="005E61EA">
        <w:rPr>
          <w:rFonts w:eastAsia="Times New Roman" w:cstheme="minorHAnsi"/>
          <w:sz w:val="24"/>
          <w:szCs w:val="24"/>
          <w:lang w:eastAsia="zh-CN"/>
        </w:rPr>
        <w:t>s</w:t>
      </w:r>
      <w:r w:rsidRPr="00470F4A" w:rsidR="0030730A">
        <w:rPr>
          <w:rFonts w:eastAsia="Times New Roman" w:cstheme="minorHAnsi"/>
          <w:sz w:val="24"/>
          <w:szCs w:val="24"/>
          <w:lang w:eastAsia="zh-CN"/>
        </w:rPr>
        <w:t xml:space="preserve"> a </w:t>
      </w:r>
      <w:r w:rsidRPr="00470F4A" w:rsidR="00E6503A">
        <w:rPr>
          <w:rFonts w:cstheme="minorHAnsi"/>
          <w:sz w:val="24"/>
          <w:szCs w:val="24"/>
        </w:rPr>
        <w:t>7</w:t>
      </w:r>
      <w:r w:rsidRPr="00470F4A" w:rsidR="0030730A">
        <w:rPr>
          <w:rFonts w:cstheme="minorHAnsi"/>
          <w:sz w:val="24"/>
          <w:szCs w:val="24"/>
        </w:rPr>
        <w:t>-hour WDI Writing TA Training Session for all</w:t>
      </w:r>
      <w:r w:rsidRPr="00470F4A" w:rsidR="00CB3FD7">
        <w:rPr>
          <w:rFonts w:cstheme="minorHAnsi"/>
          <w:sz w:val="24"/>
          <w:szCs w:val="24"/>
        </w:rPr>
        <w:t xml:space="preserve"> </w:t>
      </w:r>
      <w:r w:rsidRPr="00470F4A" w:rsidR="0030730A">
        <w:rPr>
          <w:rFonts w:cstheme="minorHAnsi"/>
          <w:sz w:val="24"/>
          <w:szCs w:val="24"/>
        </w:rPr>
        <w:t>TAs</w:t>
      </w:r>
      <w:r w:rsidRPr="00470F4A" w:rsidR="005E61EA">
        <w:rPr>
          <w:rFonts w:cstheme="minorHAnsi"/>
          <w:sz w:val="24"/>
          <w:szCs w:val="24"/>
        </w:rPr>
        <w:t xml:space="preserve"> working with WDI-funded projects. </w:t>
      </w:r>
      <w:r w:rsidRPr="00470F4A">
        <w:rPr>
          <w:rFonts w:cstheme="minorHAnsi"/>
          <w:sz w:val="24"/>
          <w:szCs w:val="24"/>
        </w:rPr>
        <w:t xml:space="preserve">The RGASC pays the TAs </w:t>
      </w:r>
      <w:r w:rsidRPr="00470F4A" w:rsidR="004C3832">
        <w:rPr>
          <w:rFonts w:cstheme="minorHAnsi"/>
          <w:sz w:val="24"/>
          <w:szCs w:val="24"/>
        </w:rPr>
        <w:t xml:space="preserve">directly to attend </w:t>
      </w:r>
      <w:r w:rsidRPr="00470F4A">
        <w:rPr>
          <w:rFonts w:cstheme="minorHAnsi"/>
          <w:sz w:val="24"/>
          <w:szCs w:val="24"/>
        </w:rPr>
        <w:t xml:space="preserve">this training, so the hours </w:t>
      </w:r>
      <w:r w:rsidRPr="00470F4A" w:rsidR="004C3832">
        <w:rPr>
          <w:rFonts w:cstheme="minorHAnsi"/>
          <w:sz w:val="24"/>
          <w:szCs w:val="24"/>
        </w:rPr>
        <w:t>should not</w:t>
      </w:r>
      <w:r w:rsidRPr="00470F4A">
        <w:rPr>
          <w:rFonts w:cstheme="minorHAnsi"/>
          <w:sz w:val="24"/>
          <w:szCs w:val="24"/>
        </w:rPr>
        <w:t xml:space="preserve"> be included in the contracts and DDAH forms provided to TAs by the Department. </w:t>
      </w:r>
    </w:p>
    <w:p w:rsidRPr="00470F4A" w:rsidR="0030730A" w:rsidP="00470F4A" w:rsidRDefault="001E77B6" w14:paraId="72D1AB99" w14:textId="02A43939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470F4A">
        <w:rPr>
          <w:rFonts w:cstheme="minorHAnsi"/>
          <w:i/>
          <w:iCs/>
          <w:sz w:val="24"/>
          <w:szCs w:val="24"/>
        </w:rPr>
        <w:t xml:space="preserve">Course-specific TA Training: </w:t>
      </w:r>
      <w:r w:rsidRPr="00470F4A">
        <w:rPr>
          <w:rFonts w:cstheme="minorHAnsi"/>
          <w:sz w:val="24"/>
          <w:szCs w:val="24"/>
        </w:rPr>
        <w:t>I</w:t>
      </w:r>
      <w:r w:rsidRPr="00470F4A" w:rsidR="00CB3FD7">
        <w:rPr>
          <w:rFonts w:cstheme="minorHAnsi"/>
          <w:sz w:val="24"/>
          <w:szCs w:val="24"/>
        </w:rPr>
        <w:t>f additional TA training is required</w:t>
      </w:r>
      <w:r w:rsidRPr="00470F4A">
        <w:rPr>
          <w:rFonts w:cstheme="minorHAnsi"/>
          <w:sz w:val="24"/>
          <w:szCs w:val="24"/>
        </w:rPr>
        <w:t xml:space="preserve"> for a WDI-funded project</w:t>
      </w:r>
      <w:r w:rsidRPr="00470F4A" w:rsidR="00CB3FD7">
        <w:rPr>
          <w:rFonts w:cstheme="minorHAnsi"/>
          <w:sz w:val="24"/>
          <w:szCs w:val="24"/>
        </w:rPr>
        <w:t xml:space="preserve">, </w:t>
      </w:r>
      <w:r w:rsidRPr="00470F4A">
        <w:rPr>
          <w:rFonts w:cstheme="minorHAnsi"/>
          <w:sz w:val="24"/>
          <w:szCs w:val="24"/>
        </w:rPr>
        <w:t>faculty</w:t>
      </w:r>
      <w:r w:rsidRPr="00470F4A" w:rsidR="00CB3FD7">
        <w:rPr>
          <w:rFonts w:cstheme="minorHAnsi"/>
          <w:sz w:val="24"/>
          <w:szCs w:val="24"/>
        </w:rPr>
        <w:t xml:space="preserve"> can </w:t>
      </w:r>
      <w:r w:rsidRPr="00470F4A">
        <w:rPr>
          <w:rFonts w:cstheme="minorHAnsi"/>
          <w:sz w:val="24"/>
          <w:szCs w:val="24"/>
        </w:rPr>
        <w:t xml:space="preserve">request </w:t>
      </w:r>
      <w:r w:rsidRPr="00470F4A" w:rsidR="005E61EA">
        <w:rPr>
          <w:rFonts w:cstheme="minorHAnsi"/>
          <w:sz w:val="24"/>
          <w:szCs w:val="24"/>
        </w:rPr>
        <w:t xml:space="preserve">funding for up to four hours of training per TA </w:t>
      </w:r>
      <w:r w:rsidRPr="00470F4A" w:rsidR="00CB3FD7">
        <w:rPr>
          <w:rFonts w:cstheme="minorHAnsi"/>
          <w:sz w:val="24"/>
          <w:szCs w:val="24"/>
        </w:rPr>
        <w:t>within the</w:t>
      </w:r>
      <w:r w:rsidRPr="00470F4A">
        <w:rPr>
          <w:rFonts w:cstheme="minorHAnsi"/>
          <w:sz w:val="24"/>
          <w:szCs w:val="24"/>
        </w:rPr>
        <w:t>ir</w:t>
      </w:r>
      <w:r w:rsidRPr="00470F4A" w:rsidR="00CB3FD7">
        <w:rPr>
          <w:rFonts w:cstheme="minorHAnsi"/>
          <w:sz w:val="24"/>
          <w:szCs w:val="24"/>
        </w:rPr>
        <w:t xml:space="preserve"> proposal</w:t>
      </w:r>
      <w:r w:rsidRPr="00470F4A">
        <w:rPr>
          <w:rFonts w:cstheme="minorHAnsi"/>
          <w:sz w:val="24"/>
          <w:szCs w:val="24"/>
        </w:rPr>
        <w:t xml:space="preserve">. </w:t>
      </w:r>
      <w:r w:rsidRPr="00470F4A" w:rsidR="005E61EA">
        <w:rPr>
          <w:rFonts w:cstheme="minorHAnsi"/>
          <w:sz w:val="24"/>
          <w:szCs w:val="24"/>
        </w:rPr>
        <w:t xml:space="preserve">An </w:t>
      </w:r>
      <w:r w:rsidRPr="00470F4A">
        <w:rPr>
          <w:rFonts w:cstheme="minorHAnsi"/>
          <w:sz w:val="24"/>
          <w:szCs w:val="24"/>
        </w:rPr>
        <w:t xml:space="preserve">RGASC </w:t>
      </w:r>
      <w:r w:rsidRPr="00470F4A" w:rsidR="005E61EA">
        <w:rPr>
          <w:rFonts w:cstheme="minorHAnsi"/>
          <w:sz w:val="24"/>
          <w:szCs w:val="24"/>
        </w:rPr>
        <w:t>Writing Specialist</w:t>
      </w:r>
      <w:r w:rsidRPr="00470F4A">
        <w:rPr>
          <w:rFonts w:cstheme="minorHAnsi"/>
          <w:sz w:val="24"/>
          <w:szCs w:val="24"/>
        </w:rPr>
        <w:t xml:space="preserve"> can help design and deliver </w:t>
      </w:r>
      <w:r w:rsidRPr="00470F4A" w:rsidR="005E61EA">
        <w:rPr>
          <w:rFonts w:cstheme="minorHAnsi"/>
          <w:sz w:val="24"/>
          <w:szCs w:val="24"/>
        </w:rPr>
        <w:t>this</w:t>
      </w:r>
      <w:r w:rsidRPr="00470F4A">
        <w:rPr>
          <w:rFonts w:cstheme="minorHAnsi"/>
          <w:sz w:val="24"/>
          <w:szCs w:val="24"/>
        </w:rPr>
        <w:t xml:space="preserve"> training.</w:t>
      </w:r>
    </w:p>
    <w:p w:rsidRPr="00470F4A" w:rsidR="001E77B6" w:rsidP="00470F4A" w:rsidRDefault="001E77B6" w14:paraId="4E57826E" w14:textId="62B61973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470F4A">
        <w:rPr>
          <w:rFonts w:eastAsia="Times New Roman" w:cstheme="minorHAnsi"/>
          <w:i/>
          <w:iCs/>
          <w:sz w:val="24"/>
          <w:szCs w:val="24"/>
          <w:lang w:eastAsia="zh-CN"/>
        </w:rPr>
        <w:t>Dedicated Drop-In Appointments for Students</w:t>
      </w:r>
      <w:r w:rsidRPr="00470F4A">
        <w:rPr>
          <w:rFonts w:eastAsia="Times New Roman" w:cstheme="minorHAnsi"/>
          <w:sz w:val="24"/>
          <w:szCs w:val="24"/>
          <w:lang w:eastAsia="zh-CN"/>
        </w:rPr>
        <w:t>: The</w:t>
      </w:r>
      <w:r w:rsidRPr="00470F4A" w:rsidR="0030730A">
        <w:rPr>
          <w:rFonts w:eastAsia="Times New Roman" w:cstheme="minorHAnsi"/>
          <w:sz w:val="24"/>
          <w:szCs w:val="24"/>
          <w:lang w:eastAsia="zh-CN"/>
        </w:rPr>
        <w:t xml:space="preserve"> RGASC offer</w:t>
      </w:r>
      <w:r w:rsidRPr="00470F4A" w:rsidR="005E61EA">
        <w:rPr>
          <w:rFonts w:eastAsia="Times New Roman" w:cstheme="minorHAnsi"/>
          <w:sz w:val="24"/>
          <w:szCs w:val="24"/>
          <w:lang w:eastAsia="zh-CN"/>
        </w:rPr>
        <w:t>s</w:t>
      </w:r>
      <w:r w:rsidRPr="00470F4A" w:rsidR="0030730A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470F4A" w:rsidR="0030730A">
        <w:rPr>
          <w:rFonts w:cstheme="minorHAnsi"/>
          <w:sz w:val="24"/>
          <w:szCs w:val="24"/>
        </w:rPr>
        <w:t>“dedicated drop-ins”</w:t>
      </w:r>
      <w:r w:rsidRPr="00470F4A" w:rsidR="005E61EA">
        <w:rPr>
          <w:rFonts w:cstheme="minorHAnsi"/>
          <w:sz w:val="24"/>
          <w:szCs w:val="24"/>
        </w:rPr>
        <w:t xml:space="preserve"> </w:t>
      </w:r>
      <w:r w:rsidRPr="00470F4A" w:rsidR="004C3832">
        <w:rPr>
          <w:rFonts w:cstheme="minorHAnsi"/>
          <w:sz w:val="24"/>
          <w:szCs w:val="24"/>
        </w:rPr>
        <w:t>for</w:t>
      </w:r>
      <w:r w:rsidRPr="00470F4A" w:rsidR="0030730A">
        <w:rPr>
          <w:rFonts w:cstheme="minorHAnsi"/>
          <w:sz w:val="24"/>
          <w:szCs w:val="24"/>
        </w:rPr>
        <w:t xml:space="preserve"> students in WDI-funded courses</w:t>
      </w:r>
      <w:r w:rsidRPr="00470F4A" w:rsidR="004C3832">
        <w:rPr>
          <w:rFonts w:cstheme="minorHAnsi"/>
          <w:sz w:val="24"/>
          <w:szCs w:val="24"/>
        </w:rPr>
        <w:t xml:space="preserve">. These in-person appointments are offered approximately 48 hours before an assignment </w:t>
      </w:r>
      <w:r w:rsidRPr="00470F4A" w:rsidR="005E61EA">
        <w:rPr>
          <w:rFonts w:cstheme="minorHAnsi"/>
          <w:sz w:val="24"/>
          <w:szCs w:val="24"/>
        </w:rPr>
        <w:t xml:space="preserve">is due </w:t>
      </w:r>
      <w:r w:rsidRPr="00470F4A" w:rsidR="004C3832">
        <w:rPr>
          <w:rFonts w:cstheme="minorHAnsi"/>
          <w:sz w:val="24"/>
          <w:szCs w:val="24"/>
        </w:rPr>
        <w:t xml:space="preserve">and </w:t>
      </w:r>
      <w:r w:rsidRPr="00470F4A" w:rsidR="00470F4A">
        <w:rPr>
          <w:rFonts w:cstheme="minorHAnsi"/>
          <w:sz w:val="24"/>
          <w:szCs w:val="24"/>
        </w:rPr>
        <w:t>provide</w:t>
      </w:r>
      <w:r w:rsidRPr="00470F4A" w:rsidR="004C3832">
        <w:rPr>
          <w:rFonts w:cstheme="minorHAnsi"/>
          <w:sz w:val="24"/>
          <w:szCs w:val="24"/>
        </w:rPr>
        <w:t xml:space="preserve"> students </w:t>
      </w:r>
      <w:r w:rsidRPr="00470F4A" w:rsidR="00470F4A">
        <w:rPr>
          <w:rFonts w:cstheme="minorHAnsi"/>
          <w:sz w:val="24"/>
          <w:szCs w:val="24"/>
        </w:rPr>
        <w:t xml:space="preserve">with an opportunity </w:t>
      </w:r>
      <w:r w:rsidRPr="00470F4A" w:rsidR="004C3832">
        <w:rPr>
          <w:rFonts w:cstheme="minorHAnsi"/>
          <w:sz w:val="24"/>
          <w:szCs w:val="24"/>
        </w:rPr>
        <w:t xml:space="preserve">to </w:t>
      </w:r>
      <w:r w:rsidRPr="00470F4A" w:rsidR="0030730A">
        <w:rPr>
          <w:rFonts w:cstheme="minorHAnsi"/>
          <w:sz w:val="24"/>
          <w:szCs w:val="24"/>
        </w:rPr>
        <w:t xml:space="preserve">consult with </w:t>
      </w:r>
      <w:r w:rsidRPr="00470F4A" w:rsidR="00470F4A">
        <w:rPr>
          <w:rFonts w:cstheme="minorHAnsi"/>
          <w:sz w:val="24"/>
          <w:szCs w:val="24"/>
        </w:rPr>
        <w:t xml:space="preserve">a </w:t>
      </w:r>
      <w:r w:rsidRPr="00470F4A" w:rsidR="00971FB4">
        <w:rPr>
          <w:rFonts w:cstheme="minorHAnsi"/>
          <w:sz w:val="24"/>
          <w:szCs w:val="24"/>
        </w:rPr>
        <w:t>W</w:t>
      </w:r>
      <w:r w:rsidRPr="00470F4A" w:rsidR="007438A4">
        <w:rPr>
          <w:rFonts w:cstheme="minorHAnsi"/>
          <w:sz w:val="24"/>
          <w:szCs w:val="24"/>
        </w:rPr>
        <w:t xml:space="preserve">riting </w:t>
      </w:r>
      <w:r w:rsidRPr="00470F4A" w:rsidR="00971FB4">
        <w:rPr>
          <w:rFonts w:cstheme="minorHAnsi"/>
          <w:sz w:val="24"/>
          <w:szCs w:val="24"/>
        </w:rPr>
        <w:t xml:space="preserve">Instructors </w:t>
      </w:r>
      <w:r w:rsidRPr="00470F4A" w:rsidR="00470F4A">
        <w:rPr>
          <w:rFonts w:cstheme="minorHAnsi"/>
          <w:sz w:val="24"/>
          <w:szCs w:val="24"/>
        </w:rPr>
        <w:t>before they submit their writing for g</w:t>
      </w:r>
      <w:r w:rsidRPr="00470F4A" w:rsidR="004C3832">
        <w:rPr>
          <w:rFonts w:cstheme="minorHAnsi"/>
          <w:sz w:val="24"/>
          <w:szCs w:val="24"/>
        </w:rPr>
        <w:t>raded.</w:t>
      </w:r>
      <w:r w:rsidRPr="00470F4A" w:rsidR="0030730A">
        <w:rPr>
          <w:rFonts w:cstheme="minorHAnsi"/>
          <w:sz w:val="24"/>
          <w:szCs w:val="24"/>
        </w:rPr>
        <w:t xml:space="preserve"> These drop-in</w:t>
      </w:r>
      <w:r w:rsidRPr="00470F4A" w:rsidR="00470F4A">
        <w:rPr>
          <w:rFonts w:cstheme="minorHAnsi"/>
          <w:sz w:val="24"/>
          <w:szCs w:val="24"/>
        </w:rPr>
        <w:t xml:space="preserve"> appointments</w:t>
      </w:r>
      <w:r w:rsidRPr="00470F4A" w:rsidR="0030730A">
        <w:rPr>
          <w:rFonts w:cstheme="minorHAnsi"/>
          <w:sz w:val="24"/>
          <w:szCs w:val="24"/>
        </w:rPr>
        <w:t xml:space="preserve"> are additional support above and beyond our regular face-to-face and online appointments and workshops, all of which are available to all UTM students. </w:t>
      </w:r>
    </w:p>
    <w:p w:rsidRPr="00470F4A" w:rsidR="0030730A" w:rsidP="00470F4A" w:rsidRDefault="004C3832" w14:paraId="70B1128D" w14:textId="54679C11">
      <w:pPr>
        <w:spacing w:after="120" w:line="240" w:lineRule="auto"/>
        <w:ind w:left="720"/>
        <w:rPr>
          <w:rFonts w:cstheme="minorHAnsi"/>
          <w:sz w:val="24"/>
          <w:szCs w:val="24"/>
        </w:rPr>
      </w:pPr>
      <w:r w:rsidRPr="00470F4A">
        <w:rPr>
          <w:rFonts w:cstheme="minorHAnsi"/>
          <w:i/>
          <w:iCs/>
          <w:sz w:val="24"/>
          <w:szCs w:val="24"/>
        </w:rPr>
        <w:t>Faculty Support</w:t>
      </w:r>
      <w:r w:rsidRPr="00470F4A">
        <w:rPr>
          <w:rFonts w:cstheme="minorHAnsi"/>
          <w:sz w:val="24"/>
          <w:szCs w:val="24"/>
        </w:rPr>
        <w:t>: A</w:t>
      </w:r>
      <w:r w:rsidRPr="00470F4A" w:rsidR="0030730A">
        <w:rPr>
          <w:rFonts w:cstheme="minorHAnsi"/>
          <w:sz w:val="24"/>
          <w:szCs w:val="24"/>
        </w:rPr>
        <w:t xml:space="preserve">s always, RGASC </w:t>
      </w:r>
      <w:r w:rsidRPr="00470F4A" w:rsidR="00470F4A">
        <w:rPr>
          <w:rFonts w:cstheme="minorHAnsi"/>
          <w:sz w:val="24"/>
          <w:szCs w:val="24"/>
        </w:rPr>
        <w:t xml:space="preserve">Writing Specialists </w:t>
      </w:r>
      <w:r w:rsidRPr="00470F4A">
        <w:rPr>
          <w:rFonts w:cstheme="minorHAnsi"/>
          <w:sz w:val="24"/>
          <w:szCs w:val="24"/>
        </w:rPr>
        <w:t>are</w:t>
      </w:r>
      <w:r w:rsidRPr="00470F4A" w:rsidR="0030730A">
        <w:rPr>
          <w:rFonts w:cstheme="minorHAnsi"/>
          <w:sz w:val="24"/>
          <w:szCs w:val="24"/>
        </w:rPr>
        <w:t xml:space="preserve"> available to assist </w:t>
      </w:r>
      <w:r w:rsidRPr="00470F4A" w:rsidR="00B2258C">
        <w:rPr>
          <w:rFonts w:cstheme="minorHAnsi"/>
          <w:sz w:val="24"/>
          <w:szCs w:val="24"/>
        </w:rPr>
        <w:t>instructors and</w:t>
      </w:r>
      <w:r w:rsidRPr="00470F4A" w:rsidR="0030730A">
        <w:rPr>
          <w:rFonts w:cstheme="minorHAnsi"/>
          <w:sz w:val="24"/>
          <w:szCs w:val="24"/>
        </w:rPr>
        <w:t xml:space="preserve"> Departments with assignment design, classroom instruction, and other activities that integrate writing into their curriculum.</w:t>
      </w:r>
    </w:p>
    <w:p w:rsidRPr="005E61EA" w:rsidR="004C3832" w:rsidP="004C3832" w:rsidRDefault="004C3832" w14:paraId="33CF35BC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sz w:val="24"/>
          <w:szCs w:val="24"/>
        </w:rPr>
      </w:pPr>
    </w:p>
    <w:p w:rsidRPr="005E61EA" w:rsidR="004C3832" w:rsidP="004C3832" w:rsidRDefault="004C3832" w14:paraId="40B2BE23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E61EA">
        <w:rPr>
          <w:rFonts w:cstheme="minorHAnsi"/>
          <w:b/>
          <w:bCs/>
          <w:sz w:val="24"/>
          <w:szCs w:val="24"/>
        </w:rPr>
        <w:t>Adjudication Process</w:t>
      </w:r>
    </w:p>
    <w:p w:rsidR="004C3832" w:rsidP="004C3832" w:rsidRDefault="004C3832" w14:paraId="6E9ACCB3" w14:textId="06B62163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E61EA">
        <w:rPr>
          <w:rFonts w:cstheme="minorHAnsi"/>
          <w:sz w:val="24"/>
          <w:szCs w:val="24"/>
        </w:rPr>
        <w:t>The amount of money allocated to a single project depend</w:t>
      </w:r>
      <w:r w:rsidR="00470F4A">
        <w:rPr>
          <w:rFonts w:cstheme="minorHAnsi"/>
          <w:sz w:val="24"/>
          <w:szCs w:val="24"/>
        </w:rPr>
        <w:t>s</w:t>
      </w:r>
      <w:r w:rsidRPr="005E61EA">
        <w:rPr>
          <w:rFonts w:cstheme="minorHAnsi"/>
          <w:sz w:val="24"/>
          <w:szCs w:val="24"/>
        </w:rPr>
        <w:t xml:space="preserve"> on a variety of factors, including but not limited to the number of students enrolled in the targeted course(s)</w:t>
      </w:r>
      <w:r w:rsidR="00E46D35">
        <w:rPr>
          <w:rFonts w:cstheme="minorHAnsi"/>
          <w:sz w:val="24"/>
          <w:szCs w:val="24"/>
        </w:rPr>
        <w:t>, viability of the project, and proposed budget</w:t>
      </w:r>
      <w:r w:rsidRPr="005E61EA">
        <w:rPr>
          <w:rFonts w:cstheme="minorHAnsi"/>
          <w:sz w:val="24"/>
          <w:szCs w:val="24"/>
        </w:rPr>
        <w:t xml:space="preserve">. Please note as well that preference </w:t>
      </w:r>
      <w:r w:rsidR="00470F4A">
        <w:rPr>
          <w:rFonts w:cstheme="minorHAnsi"/>
          <w:sz w:val="24"/>
          <w:szCs w:val="24"/>
        </w:rPr>
        <w:t>is</w:t>
      </w:r>
      <w:r w:rsidRPr="005E61EA">
        <w:rPr>
          <w:rFonts w:cstheme="minorHAnsi"/>
          <w:sz w:val="24"/>
          <w:szCs w:val="24"/>
        </w:rPr>
        <w:t xml:space="preserve"> given to projects embedded in courses that are part of a program of study in which emphasis on developing writing skills extends beyond the individual course.</w:t>
      </w:r>
    </w:p>
    <w:p w:rsidRPr="005E61EA" w:rsidR="00E46D35" w:rsidP="004C3832" w:rsidRDefault="00E46D35" w14:paraId="32BF78EA" w14:textId="631493B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note, if faculty are on leave or otherwise unavailable to teach a WDI-funded course, the project may be put on hold or not approved until the faculty member returns. </w:t>
      </w:r>
    </w:p>
    <w:p w:rsidRPr="005E61EA" w:rsidR="00470F4A" w:rsidP="6673E049" w:rsidRDefault="004B7EEB" w14:paraId="5050C852" w14:textId="09AE8A14">
      <w:pPr>
        <w:autoSpaceDE w:val="0"/>
        <w:autoSpaceDN w:val="0"/>
        <w:adjustRightInd w:val="0"/>
        <w:spacing w:after="120" w:line="240" w:lineRule="auto"/>
        <w:rPr>
          <w:rFonts w:cs="Calibri" w:cstheme="minorAscii"/>
          <w:sz w:val="24"/>
          <w:szCs w:val="24"/>
        </w:rPr>
      </w:pPr>
      <w:r w:rsidRPr="6673E049" w:rsidR="004B7EEB">
        <w:rPr>
          <w:rFonts w:eastAsia="Times New Roman" w:cs="Calibri" w:cstheme="minorAscii"/>
          <w:sz w:val="24"/>
          <w:szCs w:val="24"/>
          <w:lang w:eastAsia="zh-CN"/>
        </w:rPr>
        <w:t xml:space="preserve">Funding recommendations for both new proposals (and renewals of existing proposals) </w:t>
      </w:r>
      <w:r w:rsidRPr="6673E049" w:rsidR="00470F4A">
        <w:rPr>
          <w:rFonts w:eastAsia="Times New Roman" w:cs="Calibri" w:cstheme="minorAscii"/>
          <w:sz w:val="24"/>
          <w:szCs w:val="24"/>
          <w:lang w:eastAsia="zh-CN"/>
        </w:rPr>
        <w:t xml:space="preserve">are </w:t>
      </w:r>
      <w:r w:rsidRPr="6673E049" w:rsidR="004B7EEB">
        <w:rPr>
          <w:rFonts w:eastAsia="Times New Roman" w:cs="Calibri" w:cstheme="minorAscii"/>
          <w:sz w:val="24"/>
          <w:szCs w:val="24"/>
          <w:lang w:eastAsia="zh-CN"/>
        </w:rPr>
        <w:t>made by a committee consisting of representatives of the RGASC, the Library, and Departments from across the disciplinary spectrum.</w:t>
      </w:r>
      <w:r w:rsidRPr="6673E049" w:rsidR="00470F4A">
        <w:rPr>
          <w:rFonts w:cs="Calibri" w:cstheme="minorAscii"/>
          <w:sz w:val="24"/>
          <w:szCs w:val="24"/>
        </w:rPr>
        <w:t xml:space="preserve"> </w:t>
      </w:r>
      <w:r w:rsidRPr="6673E049" w:rsidR="00470F4A">
        <w:rPr>
          <w:rFonts w:cs="Calibri" w:cstheme="minorAscii"/>
          <w:sz w:val="24"/>
          <w:szCs w:val="24"/>
        </w:rPr>
        <w:t>Decisions on funding will be made and communicated to applicants by June 30, 202</w:t>
      </w:r>
      <w:r w:rsidRPr="6673E049" w:rsidR="365F5BCC">
        <w:rPr>
          <w:rFonts w:cs="Calibri" w:cstheme="minorAscii"/>
          <w:sz w:val="24"/>
          <w:szCs w:val="24"/>
        </w:rPr>
        <w:t>5</w:t>
      </w:r>
      <w:r w:rsidRPr="6673E049" w:rsidR="00470F4A">
        <w:rPr>
          <w:rFonts w:cs="Calibri" w:cstheme="minorAscii"/>
          <w:sz w:val="24"/>
          <w:szCs w:val="24"/>
        </w:rPr>
        <w:t>.</w:t>
      </w:r>
    </w:p>
    <w:p w:rsidRPr="005E61EA" w:rsidR="004B7EEB" w:rsidP="004B7EEB" w:rsidRDefault="004B7EEB" w14:paraId="36EB8573" w14:textId="4621D4B2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  <w:lang w:eastAsia="zh-CN"/>
        </w:rPr>
      </w:pPr>
    </w:p>
    <w:p w:rsidRPr="005E61EA" w:rsidR="005E61EA" w:rsidP="6673E049" w:rsidRDefault="004C3832" w14:paraId="176790C6" w14:textId="198EDD58">
      <w:pPr>
        <w:pStyle w:val="Normal"/>
        <w:autoSpaceDE w:val="0"/>
        <w:autoSpaceDN w:val="0"/>
        <w:adjustRightInd w:val="0"/>
        <w:spacing w:after="120" w:line="240" w:lineRule="auto"/>
        <w:rPr>
          <w:rFonts w:cs="Calibri" w:cstheme="minorAscii"/>
          <w:b w:val="1"/>
          <w:bCs w:val="1"/>
          <w:sz w:val="24"/>
          <w:szCs w:val="24"/>
        </w:rPr>
      </w:pPr>
      <w:r w:rsidRPr="131297AA" w:rsidR="657D09A2">
        <w:rPr>
          <w:rFonts w:cs="Calibri" w:cstheme="minorAscii"/>
          <w:sz w:val="24"/>
          <w:szCs w:val="24"/>
        </w:rPr>
        <w:t>Proposals</w:t>
      </w:r>
      <w:r w:rsidRPr="131297AA" w:rsidR="6CD17E7F">
        <w:rPr>
          <w:rFonts w:cs="Calibri" w:cstheme="minorAscii"/>
          <w:sz w:val="24"/>
          <w:szCs w:val="24"/>
        </w:rPr>
        <w:t xml:space="preserve"> for new or repeating projects</w:t>
      </w:r>
      <w:r w:rsidRPr="131297AA" w:rsidR="657D09A2">
        <w:rPr>
          <w:rFonts w:cs="Calibri" w:cstheme="minorAscii"/>
          <w:sz w:val="24"/>
          <w:szCs w:val="24"/>
        </w:rPr>
        <w:t xml:space="preserve"> should be </w:t>
      </w:r>
      <w:r w:rsidRPr="131297AA" w:rsidR="657D09A2">
        <w:rPr>
          <w:rFonts w:cs="Calibri" w:cstheme="minorAscii"/>
          <w:sz w:val="24"/>
          <w:szCs w:val="24"/>
        </w:rPr>
        <w:t>submitted</w:t>
      </w:r>
      <w:r w:rsidRPr="131297AA" w:rsidR="657D09A2">
        <w:rPr>
          <w:rFonts w:cs="Calibri" w:cstheme="minorAscii"/>
          <w:sz w:val="24"/>
          <w:szCs w:val="24"/>
        </w:rPr>
        <w:t xml:space="preserve"> </w:t>
      </w:r>
      <w:r w:rsidRPr="131297AA" w:rsidR="44B0ECEA">
        <w:rPr>
          <w:rFonts w:cs="Calibri" w:cstheme="minorAscii"/>
          <w:sz w:val="24"/>
          <w:szCs w:val="24"/>
        </w:rPr>
        <w:t xml:space="preserve">by email </w:t>
      </w:r>
      <w:r w:rsidRPr="131297AA" w:rsidR="657D09A2">
        <w:rPr>
          <w:rFonts w:cs="Calibri" w:cstheme="minorAscii"/>
          <w:sz w:val="24"/>
          <w:szCs w:val="24"/>
        </w:rPr>
        <w:t xml:space="preserve">to </w:t>
      </w:r>
      <w:r w:rsidRPr="131297AA" w:rsidR="0755F02C">
        <w:rPr>
          <w:rFonts w:cs="Calibri" w:cstheme="minorAscii"/>
          <w:sz w:val="24"/>
          <w:szCs w:val="24"/>
        </w:rPr>
        <w:t xml:space="preserve">Michael Kaler at </w:t>
      </w:r>
      <w:hyperlink r:id="R301cc01483c446a9">
        <w:r w:rsidRPr="131297AA" w:rsidR="0755F02C">
          <w:rPr>
            <w:rStyle w:val="Hyperlink"/>
            <w:rFonts w:cs="Calibri" w:cstheme="minorAscii"/>
            <w:sz w:val="24"/>
            <w:szCs w:val="24"/>
          </w:rPr>
          <w:t>michael.kaler@utoronto.ca</w:t>
        </w:r>
      </w:hyperlink>
      <w:r w:rsidRPr="131297AA" w:rsidR="657D09A2">
        <w:rPr>
          <w:rFonts w:cs="Calibri" w:cstheme="minorAscii"/>
          <w:sz w:val="24"/>
          <w:szCs w:val="24"/>
        </w:rPr>
        <w:t xml:space="preserve"> by </w:t>
      </w:r>
      <w:r w:rsidRPr="131297AA" w:rsidR="657D09A2">
        <w:rPr>
          <w:rFonts w:cs="Calibri" w:cstheme="minorAscii"/>
          <w:b w:val="1"/>
          <w:bCs w:val="1"/>
          <w:sz w:val="24"/>
          <w:szCs w:val="24"/>
        </w:rPr>
        <w:t xml:space="preserve">11:00pm, </w:t>
      </w:r>
      <w:r w:rsidRPr="131297AA" w:rsidR="0CEF1485">
        <w:rPr>
          <w:rFonts w:cs="Calibri" w:cstheme="minorAscii"/>
          <w:b w:val="1"/>
          <w:bCs w:val="1"/>
          <w:sz w:val="24"/>
          <w:szCs w:val="24"/>
        </w:rPr>
        <w:t>April 17</w:t>
      </w:r>
      <w:r w:rsidRPr="131297AA" w:rsidR="657D09A2">
        <w:rPr>
          <w:rFonts w:cs="Calibri" w:cstheme="minorAscii"/>
          <w:b w:val="1"/>
          <w:bCs w:val="1"/>
          <w:sz w:val="24"/>
          <w:szCs w:val="24"/>
        </w:rPr>
        <w:t>, 202</w:t>
      </w:r>
      <w:r w:rsidRPr="131297AA" w:rsidR="0B2A1958">
        <w:rPr>
          <w:rFonts w:cs="Calibri" w:cstheme="minorAscii"/>
          <w:b w:val="1"/>
          <w:bCs w:val="1"/>
          <w:sz w:val="24"/>
          <w:szCs w:val="24"/>
        </w:rPr>
        <w:t>6</w:t>
      </w:r>
      <w:r w:rsidRPr="131297AA" w:rsidR="44B0ECEA">
        <w:rPr>
          <w:rFonts w:cs="Calibri" w:cstheme="minorAscii"/>
          <w:b w:val="1"/>
          <w:bCs w:val="1"/>
          <w:sz w:val="24"/>
          <w:szCs w:val="24"/>
        </w:rPr>
        <w:t xml:space="preserve">. </w:t>
      </w:r>
    </w:p>
    <w:p w:rsidRPr="00470F4A" w:rsidR="005E61EA" w:rsidP="6673E049" w:rsidRDefault="005E61EA" w14:paraId="0DB5E6DB" w14:textId="0602F78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Style w:val="Emphasis"/>
          <w:rFonts w:cs="Calibri" w:cstheme="minorAscii"/>
          <w:sz w:val="24"/>
          <w:szCs w:val="24"/>
        </w:rPr>
      </w:pPr>
      <w:r w:rsidRPr="131297AA" w:rsidR="44B0ECEA">
        <w:rPr>
          <w:rStyle w:val="Emphasis"/>
          <w:rFonts w:cs="Calibri" w:cstheme="minorAscii"/>
          <w:sz w:val="24"/>
          <w:szCs w:val="24"/>
        </w:rPr>
        <w:t>File name should be: 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202</w:t>
      </w:r>
      <w:r w:rsidRPr="131297AA" w:rsidR="22B76024">
        <w:rPr>
          <w:rStyle w:val="Strong"/>
          <w:rFonts w:cs="Calibri" w:cstheme="minorAscii"/>
          <w:i w:val="1"/>
          <w:iCs w:val="1"/>
          <w:sz w:val="24"/>
          <w:szCs w:val="24"/>
        </w:rPr>
        <w:t>6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_WDI 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Proposal_Your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 First 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Name_Your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 Last Name</w:t>
      </w:r>
      <w:r w:rsidRPr="131297AA" w:rsidR="44B0ECEA">
        <w:rPr>
          <w:rFonts w:cs="Calibri" w:cstheme="minorAscii"/>
          <w:sz w:val="24"/>
          <w:szCs w:val="24"/>
        </w:rPr>
        <w:t>.</w:t>
      </w:r>
      <w:r w:rsidRPr="131297AA" w:rsidR="44B0ECEA">
        <w:rPr>
          <w:rStyle w:val="Emphasis"/>
          <w:rFonts w:cs="Calibri" w:cstheme="minorAscii"/>
          <w:sz w:val="24"/>
          <w:szCs w:val="24"/>
        </w:rPr>
        <w:t> </w:t>
      </w:r>
    </w:p>
    <w:p w:rsidRPr="00470F4A" w:rsidR="004C3832" w:rsidP="6673E049" w:rsidRDefault="005E61EA" w14:paraId="11C58D09" w14:textId="2F1B1BB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cs="Calibri" w:cstheme="minorAscii"/>
          <w:sz w:val="24"/>
          <w:szCs w:val="24"/>
        </w:rPr>
      </w:pPr>
      <w:r w:rsidRPr="131297AA" w:rsidR="44B0ECEA">
        <w:rPr>
          <w:rStyle w:val="Emphasis"/>
          <w:rFonts w:cs="Calibri" w:cstheme="minorAscii"/>
          <w:sz w:val="24"/>
          <w:szCs w:val="24"/>
        </w:rPr>
        <w:t>Email subject should be: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 202</w:t>
      </w:r>
      <w:r w:rsidRPr="131297AA" w:rsidR="218C631D">
        <w:rPr>
          <w:rStyle w:val="Strong"/>
          <w:rFonts w:cs="Calibri" w:cstheme="minorAscii"/>
          <w:i w:val="1"/>
          <w:iCs w:val="1"/>
          <w:sz w:val="24"/>
          <w:szCs w:val="24"/>
        </w:rPr>
        <w:t>6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_WDI 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Proposal_Your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 First 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>Name_Your</w:t>
      </w:r>
      <w:r w:rsidRPr="131297AA" w:rsidR="44B0ECEA">
        <w:rPr>
          <w:rStyle w:val="Strong"/>
          <w:rFonts w:cs="Calibri" w:cstheme="minorAscii"/>
          <w:i w:val="1"/>
          <w:iCs w:val="1"/>
          <w:sz w:val="24"/>
          <w:szCs w:val="24"/>
        </w:rPr>
        <w:t xml:space="preserve"> Last Name</w:t>
      </w:r>
      <w:r w:rsidRPr="131297AA" w:rsidR="44B0ECEA">
        <w:rPr>
          <w:rStyle w:val="Emphasis"/>
          <w:rFonts w:cs="Calibri" w:cstheme="minorAscii"/>
          <w:sz w:val="24"/>
          <w:szCs w:val="24"/>
        </w:rPr>
        <w:t>.</w:t>
      </w:r>
    </w:p>
    <w:p w:rsidRPr="005E61EA" w:rsidR="00C26CC0" w:rsidP="6673E049" w:rsidRDefault="00DA1F35" w14:paraId="2D0586E2" w14:textId="19FC6A22">
      <w:pPr>
        <w:pStyle w:val="Normal"/>
        <w:autoSpaceDE w:val="0"/>
        <w:autoSpaceDN w:val="0"/>
        <w:adjustRightInd w:val="0"/>
        <w:spacing w:after="120" w:line="240" w:lineRule="auto"/>
        <w:rPr>
          <w:rFonts w:cs="Calibri" w:cstheme="minorAscii"/>
          <w:sz w:val="24"/>
          <w:szCs w:val="24"/>
        </w:rPr>
      </w:pPr>
      <w:r w:rsidRPr="6673E049" w:rsidR="00DA1F35">
        <w:rPr>
          <w:rFonts w:cs="Calibri" w:cstheme="minorAscii"/>
          <w:sz w:val="24"/>
          <w:szCs w:val="24"/>
        </w:rPr>
        <w:t>For</w:t>
      </w:r>
      <w:r w:rsidRPr="6673E049" w:rsidR="0030730A">
        <w:rPr>
          <w:rFonts w:cs="Calibri" w:cstheme="minorAscii"/>
          <w:sz w:val="24"/>
          <w:szCs w:val="24"/>
        </w:rPr>
        <w:t xml:space="preserve"> guidance in planning </w:t>
      </w:r>
      <w:r w:rsidRPr="6673E049" w:rsidR="00DA1F35">
        <w:rPr>
          <w:rFonts w:cs="Calibri" w:cstheme="minorAscii"/>
          <w:sz w:val="24"/>
          <w:szCs w:val="24"/>
        </w:rPr>
        <w:t>proposals or</w:t>
      </w:r>
      <w:r w:rsidRPr="6673E049" w:rsidR="00186FAD">
        <w:rPr>
          <w:rFonts w:cs="Calibri" w:cstheme="minorAscii"/>
          <w:sz w:val="24"/>
          <w:szCs w:val="24"/>
        </w:rPr>
        <w:t xml:space="preserve"> to</w:t>
      </w:r>
      <w:r w:rsidRPr="6673E049" w:rsidR="00DA1F35">
        <w:rPr>
          <w:rFonts w:cs="Calibri" w:cstheme="minorAscii"/>
          <w:sz w:val="24"/>
          <w:szCs w:val="24"/>
        </w:rPr>
        <w:t xml:space="preserve"> learn more about other Departments’ approaches to discipline-specific writing instruction, please see the </w:t>
      </w:r>
      <w:r w:rsidRPr="6673E049" w:rsidR="00DA1F35">
        <w:rPr>
          <w:rFonts w:cs="Calibri" w:cstheme="minorAscii"/>
          <w:sz w:val="24"/>
          <w:szCs w:val="24"/>
        </w:rPr>
        <w:t>selection</w:t>
      </w:r>
      <w:r w:rsidRPr="6673E049" w:rsidR="00DA1F35">
        <w:rPr>
          <w:rFonts w:cs="Calibri" w:cstheme="minorAscii"/>
          <w:sz w:val="24"/>
          <w:szCs w:val="24"/>
        </w:rPr>
        <w:t xml:space="preserve"> of past successful proposals that has been posted at</w:t>
      </w:r>
      <w:r w:rsidRPr="6673E049" w:rsidR="007177FE">
        <w:rPr>
          <w:rFonts w:cs="Calibri" w:cstheme="minorAscii"/>
          <w:sz w:val="24"/>
          <w:szCs w:val="24"/>
        </w:rPr>
        <w:t xml:space="preserve"> th</w:t>
      </w:r>
      <w:r w:rsidRPr="6673E049" w:rsidR="00AE69F4">
        <w:rPr>
          <w:rFonts w:cs="Calibri" w:cstheme="minorAscii"/>
          <w:sz w:val="24"/>
          <w:szCs w:val="24"/>
        </w:rPr>
        <w:t>e WDI online archive (</w:t>
      </w:r>
      <w:hyperlink r:id="Rebb761bd8bc04646">
        <w:r w:rsidRPr="6673E049" w:rsidR="008C7E64">
          <w:rPr>
            <w:rStyle w:val="Hyperlink"/>
            <w:rFonts w:cs="Calibri" w:cstheme="minorAscii"/>
            <w:sz w:val="24"/>
            <w:szCs w:val="24"/>
          </w:rPr>
          <w:t>http://www.utm.utoronto.ca/asc/faculty/writing-development-initiatives-wdi-program</w:t>
        </w:r>
      </w:hyperlink>
      <w:r w:rsidRPr="6673E049" w:rsidR="008C7E64">
        <w:rPr>
          <w:rFonts w:cs="Calibri" w:cstheme="minorAscii"/>
          <w:sz w:val="24"/>
          <w:szCs w:val="24"/>
        </w:rPr>
        <w:t>)</w:t>
      </w:r>
      <w:r w:rsidRPr="6673E049" w:rsidR="007177FE">
        <w:rPr>
          <w:rFonts w:cs="Calibri" w:cstheme="minorAscii"/>
          <w:sz w:val="24"/>
          <w:szCs w:val="24"/>
        </w:rPr>
        <w:t>.</w:t>
      </w:r>
      <w:r w:rsidRPr="6673E049" w:rsidR="00470F4A">
        <w:rPr>
          <w:rFonts w:cs="Calibri" w:cstheme="minorAscii"/>
          <w:sz w:val="24"/>
          <w:szCs w:val="24"/>
        </w:rPr>
        <w:t xml:space="preserve"> </w:t>
      </w:r>
      <w:r w:rsidRPr="6673E049" w:rsidR="005A35F9">
        <w:rPr>
          <w:rFonts w:cs="Calibri" w:cstheme="minorAscii"/>
          <w:sz w:val="24"/>
          <w:szCs w:val="24"/>
        </w:rPr>
        <w:t xml:space="preserve">If you have any </w:t>
      </w:r>
      <w:r w:rsidRPr="6673E049" w:rsidR="00DA1F35">
        <w:rPr>
          <w:rFonts w:cs="Calibri" w:cstheme="minorAscii"/>
          <w:sz w:val="24"/>
          <w:szCs w:val="24"/>
        </w:rPr>
        <w:t>questions</w:t>
      </w:r>
      <w:r w:rsidRPr="6673E049" w:rsidR="00D345DA">
        <w:rPr>
          <w:rFonts w:cs="Calibri" w:cstheme="minorAscii"/>
          <w:sz w:val="24"/>
          <w:szCs w:val="24"/>
        </w:rPr>
        <w:t xml:space="preserve"> </w:t>
      </w:r>
      <w:r w:rsidRPr="6673E049" w:rsidR="00D345DA">
        <w:rPr>
          <w:rFonts w:cs="Calibri" w:cstheme="minorAscii"/>
          <w:sz w:val="24"/>
          <w:szCs w:val="24"/>
        </w:rPr>
        <w:t>regarding</w:t>
      </w:r>
      <w:r w:rsidRPr="6673E049" w:rsidR="00D345DA">
        <w:rPr>
          <w:rFonts w:cs="Calibri" w:cstheme="minorAscii"/>
          <w:sz w:val="24"/>
          <w:szCs w:val="24"/>
        </w:rPr>
        <w:t xml:space="preserve"> the WDI or your</w:t>
      </w:r>
      <w:r w:rsidRPr="6673E049" w:rsidR="005A35F9">
        <w:rPr>
          <w:rFonts w:cs="Calibri" w:cstheme="minorAscii"/>
          <w:sz w:val="24"/>
          <w:szCs w:val="24"/>
        </w:rPr>
        <w:t xml:space="preserve"> specific proposal</w:t>
      </w:r>
      <w:r w:rsidRPr="6673E049" w:rsidR="00DA1F35">
        <w:rPr>
          <w:rFonts w:cs="Calibri" w:cstheme="minorAscii"/>
          <w:sz w:val="24"/>
          <w:szCs w:val="24"/>
        </w:rPr>
        <w:t xml:space="preserve">, please contact </w:t>
      </w:r>
      <w:r w:rsidRPr="6673E049" w:rsidR="1A3B5226">
        <w:rPr>
          <w:rFonts w:cs="Calibri" w:cstheme="minorAscii"/>
          <w:sz w:val="24"/>
          <w:szCs w:val="24"/>
        </w:rPr>
        <w:t xml:space="preserve">Michael Kaler at </w:t>
      </w:r>
      <w:hyperlink r:id="R5525d8c0b4324bb7">
        <w:r w:rsidRPr="6673E049" w:rsidR="1A3B5226">
          <w:rPr>
            <w:rStyle w:val="Hyperlink"/>
            <w:rFonts w:cs="Calibri" w:cstheme="minorAscii"/>
            <w:sz w:val="24"/>
            <w:szCs w:val="24"/>
          </w:rPr>
          <w:t>michael.kaler@utoronto.ca</w:t>
        </w:r>
      </w:hyperlink>
      <w:r w:rsidRPr="6673E049" w:rsidR="005E61EA">
        <w:rPr>
          <w:rFonts w:cs="Calibri" w:cstheme="minorAscii"/>
          <w:sz w:val="24"/>
          <w:szCs w:val="24"/>
        </w:rPr>
        <w:t>.</w:t>
      </w:r>
    </w:p>
    <w:p w:rsidRPr="005E61EA" w:rsidR="005E61EA" w:rsidP="008B73E9" w:rsidRDefault="005E61EA" w14:paraId="1AAC4909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Pr="005E61EA" w:rsidR="0019275F" w:rsidP="008B73E9" w:rsidRDefault="0019275F" w14:paraId="4814456C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sectPr w:rsidRPr="005E61EA" w:rsidR="0019275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D95"/>
    <w:multiLevelType w:val="hybridMultilevel"/>
    <w:tmpl w:val="EFB69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214E"/>
    <w:multiLevelType w:val="hybridMultilevel"/>
    <w:tmpl w:val="F03E402A"/>
    <w:lvl w:ilvl="0" w:tplc="CAA6DBFC">
      <w:start w:val="1"/>
      <w:numFmt w:val="decimal"/>
      <w:lvlText w:val="%1)"/>
      <w:lvlJc w:val="left"/>
      <w:pPr>
        <w:ind w:left="1080" w:hanging="360"/>
      </w:pPr>
      <w:rPr>
        <w:rFonts w:hint="default" w:ascii="TimesNewRomanPSMT" w:hAnsi="TimesNewRomanPSM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A388B"/>
    <w:multiLevelType w:val="hybridMultilevel"/>
    <w:tmpl w:val="E1D68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766"/>
    <w:multiLevelType w:val="hybridMultilevel"/>
    <w:tmpl w:val="7B82AE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EA1CEF"/>
    <w:multiLevelType w:val="hybridMultilevel"/>
    <w:tmpl w:val="C2E2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3EC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0429"/>
    <w:multiLevelType w:val="hybridMultilevel"/>
    <w:tmpl w:val="F03E402A"/>
    <w:lvl w:ilvl="0" w:tplc="CAA6DBFC">
      <w:start w:val="1"/>
      <w:numFmt w:val="decimal"/>
      <w:lvlText w:val="%1)"/>
      <w:lvlJc w:val="left"/>
      <w:pPr>
        <w:ind w:left="1080" w:hanging="360"/>
      </w:pPr>
      <w:rPr>
        <w:rFonts w:hint="default" w:ascii="TimesNewRomanPSMT" w:hAnsi="TimesNewRomanPSM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87464"/>
    <w:multiLevelType w:val="hybridMultilevel"/>
    <w:tmpl w:val="F3048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0B63F6"/>
    <w:multiLevelType w:val="hybridMultilevel"/>
    <w:tmpl w:val="353A65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4218A"/>
    <w:multiLevelType w:val="hybridMultilevel"/>
    <w:tmpl w:val="FBEAE46E"/>
    <w:lvl w:ilvl="0" w:tplc="FA5088F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0395932"/>
    <w:multiLevelType w:val="hybridMultilevel"/>
    <w:tmpl w:val="2A44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3EC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1651D"/>
    <w:multiLevelType w:val="hybridMultilevel"/>
    <w:tmpl w:val="34D4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2054"/>
    <w:multiLevelType w:val="hybridMultilevel"/>
    <w:tmpl w:val="1E1EAB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50895"/>
    <w:multiLevelType w:val="hybridMultilevel"/>
    <w:tmpl w:val="A060116A"/>
    <w:lvl w:ilvl="0" w:tplc="5358AC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22E6"/>
    <w:multiLevelType w:val="hybridMultilevel"/>
    <w:tmpl w:val="0E5E74EC"/>
    <w:lvl w:ilvl="0" w:tplc="1CD21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B642F"/>
    <w:multiLevelType w:val="hybridMultilevel"/>
    <w:tmpl w:val="9FC852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F7BB9"/>
    <w:multiLevelType w:val="hybridMultilevel"/>
    <w:tmpl w:val="34D4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47E95"/>
    <w:multiLevelType w:val="hybridMultilevel"/>
    <w:tmpl w:val="234A3DF0"/>
    <w:lvl w:ilvl="0" w:tplc="1CD21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C701A"/>
    <w:multiLevelType w:val="hybridMultilevel"/>
    <w:tmpl w:val="EE54A4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41B0"/>
    <w:multiLevelType w:val="hybridMultilevel"/>
    <w:tmpl w:val="4FA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856DF9"/>
    <w:multiLevelType w:val="hybridMultilevel"/>
    <w:tmpl w:val="9612A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80A71"/>
    <w:multiLevelType w:val="hybridMultilevel"/>
    <w:tmpl w:val="6B922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137A1"/>
    <w:multiLevelType w:val="hybridMultilevel"/>
    <w:tmpl w:val="17047AF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70020"/>
    <w:multiLevelType w:val="hybridMultilevel"/>
    <w:tmpl w:val="FC70F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1834">
    <w:abstractNumId w:val="21"/>
  </w:num>
  <w:num w:numId="2" w16cid:durableId="2108502375">
    <w:abstractNumId w:val="12"/>
  </w:num>
  <w:num w:numId="3" w16cid:durableId="1735394474">
    <w:abstractNumId w:val="14"/>
  </w:num>
  <w:num w:numId="4" w16cid:durableId="1075326190">
    <w:abstractNumId w:val="5"/>
  </w:num>
  <w:num w:numId="5" w16cid:durableId="1014577385">
    <w:abstractNumId w:val="11"/>
  </w:num>
  <w:num w:numId="6" w16cid:durableId="383214848">
    <w:abstractNumId w:val="22"/>
  </w:num>
  <w:num w:numId="7" w16cid:durableId="24601226">
    <w:abstractNumId w:val="1"/>
  </w:num>
  <w:num w:numId="8" w16cid:durableId="47346399">
    <w:abstractNumId w:val="10"/>
  </w:num>
  <w:num w:numId="9" w16cid:durableId="1412390086">
    <w:abstractNumId w:val="15"/>
  </w:num>
  <w:num w:numId="10" w16cid:durableId="1517502546">
    <w:abstractNumId w:val="8"/>
  </w:num>
  <w:num w:numId="11" w16cid:durableId="723018482">
    <w:abstractNumId w:val="4"/>
  </w:num>
  <w:num w:numId="12" w16cid:durableId="902762835">
    <w:abstractNumId w:val="9"/>
  </w:num>
  <w:num w:numId="13" w16cid:durableId="2099977561">
    <w:abstractNumId w:val="6"/>
  </w:num>
  <w:num w:numId="14" w16cid:durableId="1766801591">
    <w:abstractNumId w:val="16"/>
  </w:num>
  <w:num w:numId="15" w16cid:durableId="1905992772">
    <w:abstractNumId w:val="13"/>
  </w:num>
  <w:num w:numId="16" w16cid:durableId="1139154968">
    <w:abstractNumId w:val="0"/>
  </w:num>
  <w:num w:numId="17" w16cid:durableId="423186130">
    <w:abstractNumId w:val="20"/>
  </w:num>
  <w:num w:numId="18" w16cid:durableId="346173016">
    <w:abstractNumId w:val="19"/>
  </w:num>
  <w:num w:numId="19" w16cid:durableId="863833669">
    <w:abstractNumId w:val="2"/>
  </w:num>
  <w:num w:numId="20" w16cid:durableId="1566918669">
    <w:abstractNumId w:val="7"/>
  </w:num>
  <w:num w:numId="21" w16cid:durableId="1464350116">
    <w:abstractNumId w:val="17"/>
  </w:num>
  <w:num w:numId="22" w16cid:durableId="572550033">
    <w:abstractNumId w:val="18"/>
  </w:num>
  <w:num w:numId="23" w16cid:durableId="108445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24"/>
    <w:rsid w:val="000606E4"/>
    <w:rsid w:val="00084359"/>
    <w:rsid w:val="000E24F7"/>
    <w:rsid w:val="00130E82"/>
    <w:rsid w:val="00143B5C"/>
    <w:rsid w:val="001561F5"/>
    <w:rsid w:val="00170839"/>
    <w:rsid w:val="00172F0B"/>
    <w:rsid w:val="00186FAD"/>
    <w:rsid w:val="0019275F"/>
    <w:rsid w:val="001D128E"/>
    <w:rsid w:val="001D3597"/>
    <w:rsid w:val="001E77B6"/>
    <w:rsid w:val="001F46E8"/>
    <w:rsid w:val="001F504D"/>
    <w:rsid w:val="00204059"/>
    <w:rsid w:val="00260426"/>
    <w:rsid w:val="0028641D"/>
    <w:rsid w:val="002D4B9F"/>
    <w:rsid w:val="0030730A"/>
    <w:rsid w:val="00324626"/>
    <w:rsid w:val="0033203F"/>
    <w:rsid w:val="003333A9"/>
    <w:rsid w:val="0037111D"/>
    <w:rsid w:val="00381A52"/>
    <w:rsid w:val="0039274E"/>
    <w:rsid w:val="003A5046"/>
    <w:rsid w:val="003B7800"/>
    <w:rsid w:val="00445936"/>
    <w:rsid w:val="00470F4A"/>
    <w:rsid w:val="00481EA9"/>
    <w:rsid w:val="004A16F3"/>
    <w:rsid w:val="004B7EEB"/>
    <w:rsid w:val="004C3832"/>
    <w:rsid w:val="005148D2"/>
    <w:rsid w:val="005405D0"/>
    <w:rsid w:val="00540F3E"/>
    <w:rsid w:val="00567AA3"/>
    <w:rsid w:val="0058027B"/>
    <w:rsid w:val="005A1F51"/>
    <w:rsid w:val="005A35F9"/>
    <w:rsid w:val="005E61EA"/>
    <w:rsid w:val="0060340F"/>
    <w:rsid w:val="00623A25"/>
    <w:rsid w:val="0062687C"/>
    <w:rsid w:val="00650AF9"/>
    <w:rsid w:val="00663B81"/>
    <w:rsid w:val="006E0FA7"/>
    <w:rsid w:val="006E12C7"/>
    <w:rsid w:val="006F4CAF"/>
    <w:rsid w:val="007177FE"/>
    <w:rsid w:val="007438A4"/>
    <w:rsid w:val="00775CE5"/>
    <w:rsid w:val="00790DF6"/>
    <w:rsid w:val="007C6DAF"/>
    <w:rsid w:val="007E32FC"/>
    <w:rsid w:val="008135BC"/>
    <w:rsid w:val="0087250E"/>
    <w:rsid w:val="008A5F01"/>
    <w:rsid w:val="008A65F4"/>
    <w:rsid w:val="008B6D77"/>
    <w:rsid w:val="008B73E9"/>
    <w:rsid w:val="008C7E64"/>
    <w:rsid w:val="008F3CB8"/>
    <w:rsid w:val="00937EDD"/>
    <w:rsid w:val="0094204A"/>
    <w:rsid w:val="00971FB4"/>
    <w:rsid w:val="009B0C35"/>
    <w:rsid w:val="009C360A"/>
    <w:rsid w:val="009D3FFD"/>
    <w:rsid w:val="009E216D"/>
    <w:rsid w:val="009F6D24"/>
    <w:rsid w:val="00A54F30"/>
    <w:rsid w:val="00A7307F"/>
    <w:rsid w:val="00A752FB"/>
    <w:rsid w:val="00A862CF"/>
    <w:rsid w:val="00AB5506"/>
    <w:rsid w:val="00AE2796"/>
    <w:rsid w:val="00AE69F4"/>
    <w:rsid w:val="00AF1E00"/>
    <w:rsid w:val="00B112B5"/>
    <w:rsid w:val="00B12423"/>
    <w:rsid w:val="00B2258C"/>
    <w:rsid w:val="00B41714"/>
    <w:rsid w:val="00B56695"/>
    <w:rsid w:val="00B947EC"/>
    <w:rsid w:val="00BE0122"/>
    <w:rsid w:val="00BF0545"/>
    <w:rsid w:val="00C15E4B"/>
    <w:rsid w:val="00C16BD4"/>
    <w:rsid w:val="00C26CC0"/>
    <w:rsid w:val="00C52EBA"/>
    <w:rsid w:val="00C625FD"/>
    <w:rsid w:val="00C705EA"/>
    <w:rsid w:val="00C847A9"/>
    <w:rsid w:val="00CB3FD7"/>
    <w:rsid w:val="00CB4FBA"/>
    <w:rsid w:val="00CF253F"/>
    <w:rsid w:val="00D006FC"/>
    <w:rsid w:val="00D06698"/>
    <w:rsid w:val="00D345DA"/>
    <w:rsid w:val="00D437BE"/>
    <w:rsid w:val="00D53D4B"/>
    <w:rsid w:val="00D56D4A"/>
    <w:rsid w:val="00D603A2"/>
    <w:rsid w:val="00D64F88"/>
    <w:rsid w:val="00D727D9"/>
    <w:rsid w:val="00D81F56"/>
    <w:rsid w:val="00D8701C"/>
    <w:rsid w:val="00DA1F35"/>
    <w:rsid w:val="00DA3453"/>
    <w:rsid w:val="00DB0B78"/>
    <w:rsid w:val="00DC14E8"/>
    <w:rsid w:val="00DD6DB7"/>
    <w:rsid w:val="00DE479C"/>
    <w:rsid w:val="00E46D35"/>
    <w:rsid w:val="00E6503A"/>
    <w:rsid w:val="00E75E22"/>
    <w:rsid w:val="00EA6F84"/>
    <w:rsid w:val="00EB4AC6"/>
    <w:rsid w:val="00ED7090"/>
    <w:rsid w:val="00EF4244"/>
    <w:rsid w:val="00F635A5"/>
    <w:rsid w:val="00F71252"/>
    <w:rsid w:val="00F87A94"/>
    <w:rsid w:val="00FA6726"/>
    <w:rsid w:val="00FB6F82"/>
    <w:rsid w:val="00FE761C"/>
    <w:rsid w:val="01DE2B0F"/>
    <w:rsid w:val="0410DE2A"/>
    <w:rsid w:val="047EA9D6"/>
    <w:rsid w:val="0574E1EC"/>
    <w:rsid w:val="0755F02C"/>
    <w:rsid w:val="0B2A1958"/>
    <w:rsid w:val="0CEF1485"/>
    <w:rsid w:val="0E70B4FB"/>
    <w:rsid w:val="0F166E4C"/>
    <w:rsid w:val="10B799A8"/>
    <w:rsid w:val="131297AA"/>
    <w:rsid w:val="150558B3"/>
    <w:rsid w:val="1A3B5226"/>
    <w:rsid w:val="1B85F3E7"/>
    <w:rsid w:val="1BA0D3CA"/>
    <w:rsid w:val="1D0E962D"/>
    <w:rsid w:val="1EE9E721"/>
    <w:rsid w:val="1F0750E1"/>
    <w:rsid w:val="1FAD4528"/>
    <w:rsid w:val="20463704"/>
    <w:rsid w:val="218C631D"/>
    <w:rsid w:val="22B76024"/>
    <w:rsid w:val="23A6BA9F"/>
    <w:rsid w:val="240C646B"/>
    <w:rsid w:val="248C5C59"/>
    <w:rsid w:val="28E609DC"/>
    <w:rsid w:val="2A07FC13"/>
    <w:rsid w:val="2A3BA907"/>
    <w:rsid w:val="2DB89B24"/>
    <w:rsid w:val="2DF8FB6B"/>
    <w:rsid w:val="33B4E6AF"/>
    <w:rsid w:val="365F5BCC"/>
    <w:rsid w:val="39208E34"/>
    <w:rsid w:val="3A43F0D4"/>
    <w:rsid w:val="3BEDB858"/>
    <w:rsid w:val="3CAE72D2"/>
    <w:rsid w:val="3D9592EB"/>
    <w:rsid w:val="3E9DF791"/>
    <w:rsid w:val="406B6E9C"/>
    <w:rsid w:val="40CA0957"/>
    <w:rsid w:val="431714FC"/>
    <w:rsid w:val="44B0ECEA"/>
    <w:rsid w:val="480FE6D4"/>
    <w:rsid w:val="4994C67B"/>
    <w:rsid w:val="4A3A611D"/>
    <w:rsid w:val="5705B4C2"/>
    <w:rsid w:val="5963EF02"/>
    <w:rsid w:val="597A08A8"/>
    <w:rsid w:val="5A558FAE"/>
    <w:rsid w:val="5AC0CBE1"/>
    <w:rsid w:val="5B43BEF5"/>
    <w:rsid w:val="5D283FB9"/>
    <w:rsid w:val="5D3F1D58"/>
    <w:rsid w:val="5E74ED07"/>
    <w:rsid w:val="5EDB1C0F"/>
    <w:rsid w:val="657D09A2"/>
    <w:rsid w:val="65C247E9"/>
    <w:rsid w:val="66251FB8"/>
    <w:rsid w:val="6673E049"/>
    <w:rsid w:val="68720133"/>
    <w:rsid w:val="6AF60590"/>
    <w:rsid w:val="6C0B414F"/>
    <w:rsid w:val="6CD17E7F"/>
    <w:rsid w:val="6FA01B70"/>
    <w:rsid w:val="70BF09EC"/>
    <w:rsid w:val="75060F10"/>
    <w:rsid w:val="763CD3FE"/>
    <w:rsid w:val="7763D708"/>
    <w:rsid w:val="7BEB3B88"/>
    <w:rsid w:val="7C527D46"/>
    <w:rsid w:val="7DC77F86"/>
    <w:rsid w:val="7EDEFF61"/>
    <w:rsid w:val="7F94F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D20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01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6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F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6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F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6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6F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07F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rsid w:val="00D06698"/>
  </w:style>
  <w:style w:type="character" w:styleId="FollowedHyperlink">
    <w:name w:val="FollowedHyperlink"/>
    <w:basedOn w:val="DefaultParagraphFont"/>
    <w:uiPriority w:val="99"/>
    <w:semiHidden/>
    <w:unhideWhenUsed/>
    <w:rsid w:val="00E650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438A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61EA"/>
    <w:rPr>
      <w:i/>
      <w:iCs/>
    </w:rPr>
  </w:style>
  <w:style w:type="character" w:styleId="Strong">
    <w:name w:val="Strong"/>
    <w:basedOn w:val="DefaultParagraphFont"/>
    <w:uiPriority w:val="22"/>
    <w:qFormat/>
    <w:rsid w:val="005E6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0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4" /><Relationship Type="http://schemas.openxmlformats.org/officeDocument/2006/relationships/hyperlink" Target="http://www.utm.utoronto.ca/asc/faculty/writing-development-initiatives-wdi-program" TargetMode="External" Id="Rebb761bd8bc04646" /><Relationship Type="http://schemas.openxmlformats.org/officeDocument/2006/relationships/hyperlink" Target="mailto:michael.kaler@utoronto.ca" TargetMode="External" Id="R5525d8c0b4324bb7" /><Relationship Type="http://schemas.openxmlformats.org/officeDocument/2006/relationships/hyperlink" Target="https://www.utm.utoronto.ca/asc/faculty/writing-development-initiatives-wdi-program" TargetMode="External" Id="R7674b98288314b02" /><Relationship Type="http://schemas.openxmlformats.org/officeDocument/2006/relationships/hyperlink" Target="mailto:michael.kaler@utoronto.ca" TargetMode="External" Id="R651bf0e99b674fbc" /><Relationship Type="http://schemas.openxmlformats.org/officeDocument/2006/relationships/hyperlink" Target="https://www.utm.utoronto.ca/isup/our-courses/isp100-writing-university-and-beyond" TargetMode="External" Id="Rc3b8473e80cf467b" /><Relationship Type="http://schemas.openxmlformats.org/officeDocument/2006/relationships/hyperlink" Target="mailto:michael.kaler@utoronto.ca" TargetMode="External" Id="Rcc3e30c83dbe4c04" /><Relationship Type="http://schemas.openxmlformats.org/officeDocument/2006/relationships/hyperlink" Target="mailto:michael.kaler@utoronto.ca" TargetMode="External" Id="R301cc01483c446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Michael</dc:creator>
  <lastModifiedBy>Michael Kaler</lastModifiedBy>
  <revision>9</revision>
  <lastPrinted>2016-03-15T14:29:00.0000000Z</lastPrinted>
  <dcterms:created xsi:type="dcterms:W3CDTF">2024-01-26T15:48:00.0000000Z</dcterms:created>
  <dcterms:modified xsi:type="dcterms:W3CDTF">2025-11-11T16:58:05.8084636Z</dcterms:modified>
</coreProperties>
</file>