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5A96" w14:textId="67449824" w:rsidR="00FC3E1B" w:rsidRDefault="00584F9B" w:rsidP="00C34AF3">
      <w:pPr>
        <w:spacing w:line="480" w:lineRule="auto"/>
        <w:jc w:val="center"/>
        <w:rPr>
          <w:b/>
          <w:bCs/>
          <w:lang w:val="en-CA"/>
        </w:rPr>
      </w:pPr>
      <w:r w:rsidRPr="00164346">
        <w:rPr>
          <w:b/>
          <w:bCs/>
          <w:lang w:val="en-CA"/>
        </w:rPr>
        <w:t xml:space="preserve">PSY100 Substitute assignment </w:t>
      </w:r>
      <w:proofErr w:type="spellStart"/>
      <w:r w:rsidR="005F030A" w:rsidRPr="00164346">
        <w:rPr>
          <w:b/>
          <w:bCs/>
          <w:lang w:val="en-CA"/>
        </w:rPr>
        <w:t>RADlab</w:t>
      </w:r>
      <w:proofErr w:type="spellEnd"/>
      <w:r w:rsidR="005F030A" w:rsidRPr="00164346">
        <w:rPr>
          <w:b/>
          <w:bCs/>
          <w:lang w:val="en-CA"/>
        </w:rPr>
        <w:t xml:space="preserve"> (PI Norman Farb)</w:t>
      </w:r>
    </w:p>
    <w:p w14:paraId="36D4AF98" w14:textId="5BAC0FE5" w:rsidR="00164346" w:rsidRPr="00164346" w:rsidRDefault="00164346" w:rsidP="00C34AF3">
      <w:pPr>
        <w:spacing w:line="480" w:lineRule="auto"/>
        <w:jc w:val="center"/>
        <w:rPr>
          <w:lang w:val="en-CA"/>
        </w:rPr>
      </w:pPr>
      <w:r w:rsidRPr="00164346">
        <w:rPr>
          <w:lang w:val="en-CA"/>
        </w:rPr>
        <w:t xml:space="preserve">Farb, N., </w:t>
      </w:r>
      <w:proofErr w:type="spellStart"/>
      <w:r w:rsidRPr="00164346">
        <w:rPr>
          <w:lang w:val="en-CA"/>
        </w:rPr>
        <w:t>Daubenmier</w:t>
      </w:r>
      <w:proofErr w:type="spellEnd"/>
      <w:r w:rsidRPr="00164346">
        <w:rPr>
          <w:lang w:val="en-CA"/>
        </w:rPr>
        <w:t xml:space="preserve">, J., Price, C. J., Gard, T., Kerr, C., Dunn, B. D., ... &amp; Mehling, W. E. (2015). Interoception, contemplative practice, and health. </w:t>
      </w:r>
      <w:r w:rsidRPr="00164346">
        <w:rPr>
          <w:i/>
          <w:iCs/>
          <w:lang w:val="en-CA"/>
        </w:rPr>
        <w:t>Frontiers in psychology, 6</w:t>
      </w:r>
      <w:r w:rsidRPr="00164346">
        <w:rPr>
          <w:lang w:val="en-CA"/>
        </w:rPr>
        <w:t>, 763.</w:t>
      </w:r>
    </w:p>
    <w:p w14:paraId="711C12C3" w14:textId="4B6EF330" w:rsidR="00164346" w:rsidRDefault="00164346" w:rsidP="00C34AF3">
      <w:pPr>
        <w:spacing w:line="480" w:lineRule="auto"/>
        <w:jc w:val="center"/>
        <w:rPr>
          <w:b/>
          <w:bCs/>
          <w:lang w:val="en-CA"/>
        </w:rPr>
      </w:pPr>
      <w:hyperlink r:id="rId5" w:history="1">
        <w:r w:rsidRPr="00225A0C">
          <w:rPr>
            <w:rStyle w:val="Hyperlink"/>
            <w:b/>
            <w:bCs/>
            <w:lang w:val="en-CA"/>
          </w:rPr>
          <w:t>https://www.frontiersin.org/journals/psychology/articles/10.3389/fpsyg.2015.00763/full</w:t>
        </w:r>
      </w:hyperlink>
      <w:r>
        <w:rPr>
          <w:b/>
          <w:bCs/>
          <w:lang w:val="en-CA"/>
        </w:rPr>
        <w:t xml:space="preserve"> </w:t>
      </w:r>
    </w:p>
    <w:p w14:paraId="3493EA4B" w14:textId="77777777" w:rsidR="00164346" w:rsidRPr="00164346" w:rsidRDefault="00164346" w:rsidP="00C34AF3">
      <w:pPr>
        <w:spacing w:line="480" w:lineRule="auto"/>
        <w:jc w:val="center"/>
        <w:rPr>
          <w:b/>
          <w:bCs/>
          <w:lang w:val="en-CA"/>
        </w:rPr>
      </w:pPr>
    </w:p>
    <w:p w14:paraId="506F9A50" w14:textId="77777777" w:rsidR="00584F9B" w:rsidRPr="005F030A" w:rsidRDefault="00584F9B" w:rsidP="00C34AF3">
      <w:pPr>
        <w:pStyle w:val="ListParagraph"/>
        <w:numPr>
          <w:ilvl w:val="0"/>
          <w:numId w:val="1"/>
        </w:numPr>
        <w:spacing w:line="480" w:lineRule="auto"/>
        <w:rPr>
          <w:b/>
          <w:bCs/>
          <w:lang w:val="en-CA"/>
        </w:rPr>
      </w:pPr>
      <w:r>
        <w:rPr>
          <w:lang w:val="en-CA"/>
        </w:rPr>
        <w:t>What is interoception?</w:t>
      </w:r>
    </w:p>
    <w:p w14:paraId="14F4DB79" w14:textId="77777777" w:rsidR="00584F9B" w:rsidRPr="005F030A" w:rsidRDefault="00584F9B" w:rsidP="00C34AF3">
      <w:pPr>
        <w:pStyle w:val="ListParagraph"/>
        <w:numPr>
          <w:ilvl w:val="0"/>
          <w:numId w:val="1"/>
        </w:numPr>
        <w:spacing w:line="480" w:lineRule="auto"/>
        <w:rPr>
          <w:b/>
          <w:bCs/>
          <w:lang w:val="en-CA"/>
        </w:rPr>
      </w:pPr>
      <w:r>
        <w:rPr>
          <w:lang w:val="en-CA"/>
        </w:rPr>
        <w:t>Why is interoception thought to be important for well-being?</w:t>
      </w:r>
    </w:p>
    <w:p w14:paraId="29143A08" w14:textId="77777777" w:rsidR="00584F9B" w:rsidRPr="005F030A" w:rsidRDefault="00584F9B" w:rsidP="00C34AF3">
      <w:pPr>
        <w:pStyle w:val="ListParagraph"/>
        <w:numPr>
          <w:ilvl w:val="0"/>
          <w:numId w:val="1"/>
        </w:numPr>
        <w:spacing w:line="480" w:lineRule="auto"/>
        <w:rPr>
          <w:b/>
          <w:bCs/>
          <w:lang w:val="en-CA"/>
        </w:rPr>
      </w:pPr>
      <w:r>
        <w:rPr>
          <w:lang w:val="en-CA"/>
        </w:rPr>
        <w:t>What is the difference between interoceptive attention tendency and interoceptive accuracy?</w:t>
      </w:r>
    </w:p>
    <w:p w14:paraId="571DD22B" w14:textId="6289AB55" w:rsidR="00584F9B" w:rsidRPr="005F030A" w:rsidRDefault="00584F9B" w:rsidP="00C34AF3">
      <w:pPr>
        <w:pStyle w:val="NormalWeb"/>
        <w:numPr>
          <w:ilvl w:val="0"/>
          <w:numId w:val="1"/>
        </w:numPr>
        <w:spacing w:line="480" w:lineRule="auto"/>
        <w:rPr>
          <w:b/>
          <w:bCs/>
        </w:rPr>
      </w:pPr>
      <w:r>
        <w:t xml:space="preserve">What is the difference between active and </w:t>
      </w:r>
      <w:r w:rsidR="005F030A">
        <w:t>perceptual</w:t>
      </w:r>
      <w:r>
        <w:t xml:space="preserve"> inference? </w:t>
      </w:r>
      <w:r w:rsidR="00164346">
        <w:t>Can you give a personal example of each?</w:t>
      </w:r>
    </w:p>
    <w:p w14:paraId="187E091A" w14:textId="3D87AF2A" w:rsidR="00584F9B" w:rsidRPr="005F030A" w:rsidRDefault="00584F9B" w:rsidP="00C34AF3">
      <w:pPr>
        <w:pStyle w:val="NormalWeb"/>
        <w:numPr>
          <w:ilvl w:val="0"/>
          <w:numId w:val="1"/>
        </w:numPr>
        <w:spacing w:line="480" w:lineRule="auto"/>
        <w:rPr>
          <w:b/>
          <w:bCs/>
        </w:rPr>
      </w:pPr>
      <w:r>
        <w:t xml:space="preserve">How do you most often respond to body sensations- with active or passive inference? </w:t>
      </w:r>
      <w:r w:rsidR="005F030A">
        <w:t>Why do you think that this is?</w:t>
      </w:r>
      <w:r>
        <w:t xml:space="preserve"> </w:t>
      </w:r>
      <w:r w:rsidR="005F030A">
        <w:t>Is it different than how you would ideally respond?</w:t>
      </w:r>
    </w:p>
    <w:p w14:paraId="64956196" w14:textId="77777777" w:rsidR="00584F9B" w:rsidRPr="005F030A" w:rsidRDefault="00584F9B" w:rsidP="00C34AF3">
      <w:pPr>
        <w:pStyle w:val="NormalWeb"/>
        <w:numPr>
          <w:ilvl w:val="0"/>
          <w:numId w:val="1"/>
        </w:numPr>
        <w:spacing w:line="480" w:lineRule="auto"/>
        <w:rPr>
          <w:b/>
          <w:bCs/>
        </w:rPr>
      </w:pPr>
      <w:r>
        <w:t xml:space="preserve">Describe one future direction proposed by the author. </w:t>
      </w:r>
      <w:r w:rsidRPr="00584F9B">
        <w:t xml:space="preserve"> </w:t>
      </w:r>
    </w:p>
    <w:sectPr w:rsidR="00584F9B" w:rsidRPr="005F030A" w:rsidSect="00562A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636FD"/>
    <w:multiLevelType w:val="hybridMultilevel"/>
    <w:tmpl w:val="D2046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54D9E"/>
    <w:multiLevelType w:val="hybridMultilevel"/>
    <w:tmpl w:val="CE7C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4982">
    <w:abstractNumId w:val="0"/>
  </w:num>
  <w:num w:numId="2" w16cid:durableId="748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B"/>
    <w:rsid w:val="000A6BA9"/>
    <w:rsid w:val="00164346"/>
    <w:rsid w:val="00292762"/>
    <w:rsid w:val="00370E30"/>
    <w:rsid w:val="003A768B"/>
    <w:rsid w:val="004E67D1"/>
    <w:rsid w:val="00562A02"/>
    <w:rsid w:val="00584F9B"/>
    <w:rsid w:val="005F030A"/>
    <w:rsid w:val="006877E6"/>
    <w:rsid w:val="00762FD9"/>
    <w:rsid w:val="008C6B25"/>
    <w:rsid w:val="00912940"/>
    <w:rsid w:val="00973D3B"/>
    <w:rsid w:val="00A842BC"/>
    <w:rsid w:val="00AC468A"/>
    <w:rsid w:val="00C34AF3"/>
    <w:rsid w:val="00F27A20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B52C"/>
  <w14:defaultImageDpi w14:val="32767"/>
  <w15:chartTrackingRefBased/>
  <w15:docId w15:val="{49DECA79-859E-5E48-B6E4-AE293CF9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4F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164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ontiersin.org/journals/psychology/articles/10.3389/fpsyg.2015.00763/f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bprocks15@gmail.com</dc:creator>
  <cp:keywords/>
  <dc:description/>
  <cp:lastModifiedBy>Norman Farb</cp:lastModifiedBy>
  <cp:revision>3</cp:revision>
  <dcterms:created xsi:type="dcterms:W3CDTF">2024-08-08T13:42:00Z</dcterms:created>
  <dcterms:modified xsi:type="dcterms:W3CDTF">2024-08-08T13:43:00Z</dcterms:modified>
</cp:coreProperties>
</file>